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EF11" w14:textId="77777777" w:rsidR="00F2513E" w:rsidRPr="007D201D" w:rsidRDefault="00D90669" w:rsidP="00A6547D">
      <w:pPr>
        <w:spacing w:after="0"/>
        <w:ind w:left="90"/>
        <w:jc w:val="center"/>
        <w:rPr>
          <w:rFonts w:asciiTheme="majorHAnsi" w:hAnsiTheme="majorHAnsi" w:cs="Times New Roman"/>
          <w:b/>
          <w:sz w:val="24"/>
          <w:szCs w:val="24"/>
        </w:rPr>
      </w:pPr>
      <w:r w:rsidRPr="007D201D">
        <w:rPr>
          <w:rFonts w:asciiTheme="majorHAnsi" w:hAnsiTheme="majorHAnsi" w:cs="Times New Roman"/>
          <w:b/>
          <w:sz w:val="24"/>
          <w:szCs w:val="24"/>
        </w:rPr>
        <w:t>Minutes of</w:t>
      </w:r>
    </w:p>
    <w:p w14:paraId="3F4A3A97" w14:textId="77777777" w:rsidR="00D90669" w:rsidRPr="007D201D" w:rsidRDefault="00D90669" w:rsidP="00A6547D">
      <w:pPr>
        <w:spacing w:after="0"/>
        <w:ind w:left="90"/>
        <w:jc w:val="center"/>
        <w:rPr>
          <w:rFonts w:asciiTheme="majorHAnsi" w:hAnsiTheme="majorHAnsi" w:cs="Times New Roman"/>
          <w:b/>
          <w:sz w:val="24"/>
          <w:szCs w:val="24"/>
        </w:rPr>
      </w:pPr>
      <w:r w:rsidRPr="007D201D">
        <w:rPr>
          <w:rFonts w:asciiTheme="majorHAnsi" w:hAnsiTheme="majorHAnsi" w:cs="Times New Roman"/>
          <w:b/>
          <w:sz w:val="24"/>
          <w:szCs w:val="24"/>
        </w:rPr>
        <w:t>Regular Business Meeting</w:t>
      </w:r>
    </w:p>
    <w:p w14:paraId="1DB67D69" w14:textId="77777777" w:rsidR="00D90669" w:rsidRPr="007D201D" w:rsidRDefault="00D90669" w:rsidP="00A6547D">
      <w:pPr>
        <w:spacing w:after="0"/>
        <w:ind w:left="90"/>
        <w:jc w:val="center"/>
        <w:rPr>
          <w:rFonts w:asciiTheme="majorHAnsi" w:hAnsiTheme="majorHAnsi" w:cs="Times New Roman"/>
          <w:b/>
          <w:sz w:val="24"/>
          <w:szCs w:val="24"/>
        </w:rPr>
      </w:pPr>
      <w:r w:rsidRPr="007D201D">
        <w:rPr>
          <w:rFonts w:asciiTheme="majorHAnsi" w:hAnsiTheme="majorHAnsi" w:cs="Times New Roman"/>
          <w:b/>
          <w:sz w:val="24"/>
          <w:szCs w:val="24"/>
        </w:rPr>
        <w:t>TEXAS ALLIANCE OF GROUNDWATER DISTRICTS</w:t>
      </w:r>
    </w:p>
    <w:p w14:paraId="7CF5F4B7" w14:textId="795A913D" w:rsidR="00D90669" w:rsidRPr="007D201D" w:rsidRDefault="00074F62" w:rsidP="00A6547D">
      <w:pPr>
        <w:spacing w:after="0"/>
        <w:ind w:left="90"/>
        <w:jc w:val="center"/>
        <w:rPr>
          <w:rFonts w:asciiTheme="majorHAnsi" w:hAnsiTheme="majorHAnsi" w:cs="Times New Roman"/>
          <w:sz w:val="24"/>
          <w:szCs w:val="24"/>
        </w:rPr>
      </w:pPr>
      <w:r>
        <w:rPr>
          <w:rFonts w:asciiTheme="majorHAnsi" w:hAnsiTheme="majorHAnsi" w:cs="Times New Roman"/>
          <w:sz w:val="24"/>
          <w:szCs w:val="24"/>
        </w:rPr>
        <w:t>August 30</w:t>
      </w:r>
      <w:r w:rsidR="00D90669" w:rsidRPr="007D201D">
        <w:rPr>
          <w:rFonts w:asciiTheme="majorHAnsi" w:hAnsiTheme="majorHAnsi" w:cs="Times New Roman"/>
          <w:sz w:val="24"/>
          <w:szCs w:val="24"/>
        </w:rPr>
        <w:t>, 20</w:t>
      </w:r>
      <w:r w:rsidR="00FD5C4B" w:rsidRPr="007D201D">
        <w:rPr>
          <w:rFonts w:asciiTheme="majorHAnsi" w:hAnsiTheme="majorHAnsi" w:cs="Times New Roman"/>
          <w:sz w:val="24"/>
          <w:szCs w:val="24"/>
        </w:rPr>
        <w:t>2</w:t>
      </w:r>
      <w:r w:rsidR="000E3C79">
        <w:rPr>
          <w:rFonts w:asciiTheme="majorHAnsi" w:hAnsiTheme="majorHAnsi" w:cs="Times New Roman"/>
          <w:sz w:val="24"/>
          <w:szCs w:val="24"/>
        </w:rPr>
        <w:t>2</w:t>
      </w:r>
    </w:p>
    <w:p w14:paraId="07686244" w14:textId="26CB7D2A" w:rsidR="00A75595" w:rsidRDefault="00074F62" w:rsidP="00A6547D">
      <w:pPr>
        <w:spacing w:after="0"/>
        <w:ind w:left="90"/>
        <w:jc w:val="center"/>
        <w:rPr>
          <w:rFonts w:asciiTheme="majorHAnsi" w:hAnsiTheme="majorHAnsi" w:cs="Times New Roman"/>
          <w:sz w:val="24"/>
          <w:szCs w:val="24"/>
        </w:rPr>
      </w:pPr>
      <w:r>
        <w:rPr>
          <w:rFonts w:asciiTheme="majorHAnsi" w:hAnsiTheme="majorHAnsi" w:cs="Times New Roman"/>
          <w:sz w:val="24"/>
          <w:szCs w:val="24"/>
        </w:rPr>
        <w:t>Hyatt Hill Country Resort, Hill Country Ballroom</w:t>
      </w:r>
    </w:p>
    <w:p w14:paraId="2C100A9E" w14:textId="77777777" w:rsidR="00D90669" w:rsidRPr="007D201D" w:rsidRDefault="00D90669" w:rsidP="00A6547D">
      <w:pPr>
        <w:spacing w:after="0"/>
        <w:ind w:left="90"/>
        <w:jc w:val="both"/>
        <w:rPr>
          <w:rFonts w:asciiTheme="majorHAnsi" w:hAnsiTheme="majorHAnsi" w:cs="Times New Roman"/>
          <w:sz w:val="24"/>
          <w:szCs w:val="24"/>
        </w:rPr>
      </w:pPr>
    </w:p>
    <w:p w14:paraId="47A70E9E" w14:textId="7B206BBA" w:rsidR="00D90669" w:rsidRPr="007D201D" w:rsidRDefault="00D90669"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These minutes are a record of the items discussed, including motions on any matters that involve the Texas Alliance of Groundwater Districts (TAGD) Membership. The minutes mostly follow the order on the previously distributed agenda, but may not have been discussed in that order, as noted in the Minutes.</w:t>
      </w:r>
    </w:p>
    <w:p w14:paraId="6EE8AD92" w14:textId="77777777" w:rsidR="00D90669" w:rsidRPr="007D201D" w:rsidRDefault="00D90669" w:rsidP="00A6547D">
      <w:pPr>
        <w:spacing w:after="0"/>
        <w:ind w:left="90"/>
        <w:jc w:val="both"/>
        <w:rPr>
          <w:rFonts w:asciiTheme="majorHAnsi" w:hAnsiTheme="majorHAnsi" w:cs="Times New Roman"/>
          <w:sz w:val="24"/>
          <w:szCs w:val="24"/>
        </w:rPr>
      </w:pPr>
    </w:p>
    <w:p w14:paraId="6F57A2A3" w14:textId="1AF56EB4" w:rsidR="00D90669" w:rsidRPr="007D201D" w:rsidRDefault="00D90669" w:rsidP="00A6547D">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A.</w:t>
      </w:r>
      <w:r w:rsidR="0050031E" w:rsidRPr="007D201D">
        <w:rPr>
          <w:rFonts w:asciiTheme="majorHAnsi" w:hAnsiTheme="majorHAnsi" w:cs="Times New Roman"/>
          <w:sz w:val="24"/>
          <w:szCs w:val="24"/>
        </w:rPr>
        <w:t xml:space="preserve"> </w:t>
      </w:r>
      <w:r w:rsidRPr="007D201D">
        <w:rPr>
          <w:rFonts w:asciiTheme="majorHAnsi" w:hAnsiTheme="majorHAnsi" w:cs="Times New Roman"/>
          <w:b/>
          <w:sz w:val="24"/>
          <w:szCs w:val="24"/>
        </w:rPr>
        <w:t>Call to Order and Welcome Address</w:t>
      </w:r>
      <w:r w:rsidR="00104577">
        <w:rPr>
          <w:rFonts w:asciiTheme="majorHAnsi" w:hAnsiTheme="majorHAnsi" w:cs="Times New Roman"/>
          <w:b/>
          <w:sz w:val="24"/>
          <w:szCs w:val="24"/>
        </w:rPr>
        <w:t>.</w:t>
      </w:r>
      <w:r w:rsidRPr="007D201D">
        <w:rPr>
          <w:rFonts w:asciiTheme="majorHAnsi" w:hAnsiTheme="majorHAnsi" w:cs="Times New Roman"/>
          <w:sz w:val="24"/>
          <w:szCs w:val="24"/>
        </w:rPr>
        <w:t xml:space="preserve"> TAGD President </w:t>
      </w:r>
      <w:r w:rsidR="00A41C79">
        <w:rPr>
          <w:rFonts w:asciiTheme="majorHAnsi" w:hAnsiTheme="majorHAnsi" w:cs="Times New Roman"/>
          <w:sz w:val="24"/>
          <w:szCs w:val="24"/>
        </w:rPr>
        <w:t>Amber Blount</w:t>
      </w:r>
      <w:r w:rsidRPr="007D201D">
        <w:rPr>
          <w:rFonts w:asciiTheme="majorHAnsi" w:hAnsiTheme="majorHAnsi" w:cs="Times New Roman"/>
          <w:sz w:val="24"/>
          <w:szCs w:val="24"/>
        </w:rPr>
        <w:t xml:space="preserve"> called the meeting to order at </w:t>
      </w:r>
      <w:r w:rsidR="00C53287">
        <w:rPr>
          <w:rFonts w:asciiTheme="majorHAnsi" w:hAnsiTheme="majorHAnsi" w:cs="Times New Roman"/>
          <w:sz w:val="24"/>
          <w:szCs w:val="24"/>
        </w:rPr>
        <w:t>9:31</w:t>
      </w:r>
      <w:r w:rsidR="00A75595">
        <w:rPr>
          <w:rFonts w:asciiTheme="majorHAnsi" w:hAnsiTheme="majorHAnsi" w:cs="Times New Roman"/>
          <w:sz w:val="24"/>
          <w:szCs w:val="24"/>
        </w:rPr>
        <w:t xml:space="preserve"> A</w:t>
      </w:r>
      <w:r w:rsidRPr="007D201D">
        <w:rPr>
          <w:rFonts w:asciiTheme="majorHAnsi" w:hAnsiTheme="majorHAnsi" w:cs="Times New Roman"/>
          <w:sz w:val="24"/>
          <w:szCs w:val="24"/>
        </w:rPr>
        <w:t xml:space="preserve">M on </w:t>
      </w:r>
      <w:r w:rsidR="00C53287">
        <w:rPr>
          <w:rFonts w:asciiTheme="majorHAnsi" w:hAnsiTheme="majorHAnsi" w:cs="Times New Roman"/>
          <w:sz w:val="24"/>
          <w:szCs w:val="24"/>
        </w:rPr>
        <w:t>August 30</w:t>
      </w:r>
      <w:r w:rsidR="00A75595">
        <w:rPr>
          <w:rFonts w:asciiTheme="majorHAnsi" w:hAnsiTheme="majorHAnsi" w:cs="Times New Roman"/>
          <w:sz w:val="24"/>
          <w:szCs w:val="24"/>
        </w:rPr>
        <w:t>,</w:t>
      </w:r>
      <w:r w:rsidR="00A9606E">
        <w:rPr>
          <w:rFonts w:asciiTheme="majorHAnsi" w:hAnsiTheme="majorHAnsi" w:cs="Times New Roman"/>
          <w:sz w:val="24"/>
          <w:szCs w:val="24"/>
        </w:rPr>
        <w:t xml:space="preserve"> 2022</w:t>
      </w:r>
      <w:r w:rsidRPr="007D201D">
        <w:rPr>
          <w:rFonts w:asciiTheme="majorHAnsi" w:hAnsiTheme="majorHAnsi" w:cs="Times New Roman"/>
          <w:sz w:val="24"/>
          <w:szCs w:val="24"/>
        </w:rPr>
        <w:t xml:space="preserve"> and welcomed members.</w:t>
      </w:r>
    </w:p>
    <w:p w14:paraId="100736F0" w14:textId="77777777" w:rsidR="00D90669" w:rsidRDefault="00D90669" w:rsidP="00A6547D">
      <w:pPr>
        <w:spacing w:after="0"/>
        <w:ind w:left="90"/>
        <w:jc w:val="both"/>
        <w:rPr>
          <w:rFonts w:asciiTheme="majorHAnsi" w:hAnsiTheme="majorHAnsi" w:cs="Times New Roman"/>
          <w:sz w:val="24"/>
          <w:szCs w:val="24"/>
        </w:rPr>
      </w:pPr>
    </w:p>
    <w:p w14:paraId="580C445F" w14:textId="0A267714" w:rsidR="009E2C84" w:rsidRPr="007D201D" w:rsidRDefault="00CA7318" w:rsidP="009E2C84">
      <w:pPr>
        <w:spacing w:after="0"/>
        <w:ind w:left="90"/>
        <w:jc w:val="both"/>
        <w:rPr>
          <w:rFonts w:asciiTheme="majorHAnsi" w:hAnsiTheme="majorHAnsi" w:cs="Times New Roman"/>
          <w:sz w:val="24"/>
          <w:szCs w:val="24"/>
        </w:rPr>
      </w:pPr>
      <w:r>
        <w:rPr>
          <w:rFonts w:asciiTheme="majorHAnsi" w:hAnsiTheme="majorHAnsi" w:cs="Times New Roman"/>
          <w:b/>
          <w:sz w:val="24"/>
          <w:szCs w:val="24"/>
        </w:rPr>
        <w:t>B</w:t>
      </w:r>
      <w:r w:rsidR="009E2C84">
        <w:rPr>
          <w:rFonts w:asciiTheme="majorHAnsi" w:hAnsiTheme="majorHAnsi" w:cs="Times New Roman"/>
          <w:b/>
          <w:sz w:val="24"/>
          <w:szCs w:val="24"/>
        </w:rPr>
        <w:t xml:space="preserve">. </w:t>
      </w:r>
      <w:r w:rsidR="009E2C84" w:rsidRPr="007D201D">
        <w:rPr>
          <w:rFonts w:asciiTheme="majorHAnsi" w:hAnsiTheme="majorHAnsi" w:cs="Times New Roman"/>
          <w:b/>
          <w:sz w:val="24"/>
          <w:szCs w:val="24"/>
        </w:rPr>
        <w:t>Roll Call</w:t>
      </w:r>
      <w:r w:rsidR="00104577">
        <w:rPr>
          <w:rFonts w:asciiTheme="majorHAnsi" w:hAnsiTheme="majorHAnsi" w:cs="Times New Roman"/>
          <w:b/>
          <w:sz w:val="24"/>
          <w:szCs w:val="24"/>
        </w:rPr>
        <w:t>.</w:t>
      </w:r>
      <w:r w:rsidR="009E2C84" w:rsidRPr="007D201D">
        <w:rPr>
          <w:rFonts w:asciiTheme="majorHAnsi" w:hAnsiTheme="majorHAnsi" w:cs="Times New Roman"/>
          <w:sz w:val="24"/>
          <w:szCs w:val="24"/>
        </w:rPr>
        <w:t xml:space="preserve"> Secretary </w:t>
      </w:r>
      <w:r>
        <w:rPr>
          <w:rFonts w:asciiTheme="majorHAnsi" w:hAnsiTheme="majorHAnsi" w:cs="Times New Roman"/>
          <w:sz w:val="24"/>
          <w:szCs w:val="24"/>
        </w:rPr>
        <w:t>Bobby Bazan</w:t>
      </w:r>
      <w:r w:rsidR="009E2C84" w:rsidRPr="007D201D">
        <w:rPr>
          <w:rFonts w:asciiTheme="majorHAnsi" w:hAnsiTheme="majorHAnsi" w:cs="Times New Roman"/>
          <w:sz w:val="24"/>
          <w:szCs w:val="24"/>
        </w:rPr>
        <w:t xml:space="preserve"> called the roll and informed the President that </w:t>
      </w:r>
      <w:r w:rsidR="00B30B5F">
        <w:rPr>
          <w:rFonts w:asciiTheme="majorHAnsi" w:hAnsiTheme="majorHAnsi" w:cs="Times New Roman"/>
          <w:sz w:val="24"/>
          <w:szCs w:val="24"/>
        </w:rPr>
        <w:t>61</w:t>
      </w:r>
      <w:r w:rsidR="009E2C84" w:rsidRPr="007D201D">
        <w:rPr>
          <w:rFonts w:asciiTheme="majorHAnsi" w:hAnsiTheme="majorHAnsi" w:cs="Times New Roman"/>
          <w:sz w:val="24"/>
          <w:szCs w:val="24"/>
        </w:rPr>
        <w:t xml:space="preserve"> District Members were in attendance, comprising a quorum. A list of Groundwater Conservation Districts (GCDs) represented at the meeting is included as Attachment 1. </w:t>
      </w:r>
    </w:p>
    <w:p w14:paraId="371ECE7E" w14:textId="77777777" w:rsidR="009E2C84" w:rsidRPr="007D201D" w:rsidRDefault="009E2C84" w:rsidP="00A6547D">
      <w:pPr>
        <w:spacing w:after="0"/>
        <w:ind w:left="90"/>
        <w:jc w:val="both"/>
        <w:rPr>
          <w:rFonts w:asciiTheme="majorHAnsi" w:hAnsiTheme="majorHAnsi" w:cs="Times New Roman"/>
          <w:sz w:val="24"/>
          <w:szCs w:val="24"/>
        </w:rPr>
      </w:pPr>
    </w:p>
    <w:p w14:paraId="7FD34211" w14:textId="682E9715" w:rsidR="00D90669" w:rsidRPr="007D201D" w:rsidRDefault="00CA7318"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t>C</w:t>
      </w:r>
      <w:r w:rsidR="0050031E" w:rsidRPr="007D201D">
        <w:rPr>
          <w:rFonts w:asciiTheme="majorHAnsi" w:hAnsiTheme="majorHAnsi" w:cs="Times New Roman"/>
          <w:b/>
          <w:sz w:val="24"/>
          <w:szCs w:val="24"/>
        </w:rPr>
        <w:t xml:space="preserve">. </w:t>
      </w:r>
      <w:r w:rsidR="00D90669" w:rsidRPr="007D201D">
        <w:rPr>
          <w:rFonts w:asciiTheme="majorHAnsi" w:hAnsiTheme="majorHAnsi" w:cs="Times New Roman"/>
          <w:b/>
          <w:sz w:val="24"/>
          <w:szCs w:val="24"/>
        </w:rPr>
        <w:t>Membership Update</w:t>
      </w:r>
      <w:r w:rsidR="00C53287">
        <w:rPr>
          <w:rFonts w:asciiTheme="majorHAnsi" w:hAnsiTheme="majorHAnsi" w:cs="Times New Roman"/>
          <w:b/>
          <w:sz w:val="24"/>
          <w:szCs w:val="24"/>
        </w:rPr>
        <w:t xml:space="preserve"> and Announcement of New Members</w:t>
      </w:r>
      <w:r w:rsidR="00104577">
        <w:rPr>
          <w:rFonts w:asciiTheme="majorHAnsi" w:hAnsiTheme="majorHAnsi" w:cs="Times New Roman"/>
          <w:b/>
          <w:sz w:val="24"/>
          <w:szCs w:val="24"/>
        </w:rPr>
        <w:t xml:space="preserve">. </w:t>
      </w:r>
      <w:r w:rsidR="0050031E" w:rsidRPr="007D201D">
        <w:rPr>
          <w:rFonts w:asciiTheme="majorHAnsi" w:hAnsiTheme="majorHAnsi" w:cs="Times New Roman"/>
          <w:sz w:val="24"/>
          <w:szCs w:val="24"/>
        </w:rPr>
        <w:t xml:space="preserve">President </w:t>
      </w:r>
      <w:r w:rsidR="001442CF">
        <w:rPr>
          <w:rFonts w:asciiTheme="majorHAnsi" w:hAnsiTheme="majorHAnsi" w:cs="Times New Roman"/>
          <w:sz w:val="24"/>
          <w:szCs w:val="24"/>
        </w:rPr>
        <w:t>Amber Blount</w:t>
      </w:r>
      <w:r w:rsidR="0050031E" w:rsidRPr="007D201D">
        <w:rPr>
          <w:rFonts w:asciiTheme="majorHAnsi" w:hAnsiTheme="majorHAnsi" w:cs="Times New Roman"/>
          <w:sz w:val="24"/>
          <w:szCs w:val="24"/>
        </w:rPr>
        <w:t xml:space="preserve"> reported that TAGD </w:t>
      </w:r>
      <w:r w:rsidR="005A10AB" w:rsidRPr="007D201D">
        <w:rPr>
          <w:rFonts w:asciiTheme="majorHAnsi" w:hAnsiTheme="majorHAnsi" w:cs="Times New Roman"/>
          <w:sz w:val="24"/>
          <w:szCs w:val="24"/>
        </w:rPr>
        <w:t xml:space="preserve">currently had </w:t>
      </w:r>
      <w:r w:rsidR="00676400">
        <w:rPr>
          <w:rFonts w:asciiTheme="majorHAnsi" w:hAnsiTheme="majorHAnsi" w:cs="Times New Roman"/>
          <w:sz w:val="24"/>
          <w:szCs w:val="24"/>
        </w:rPr>
        <w:t>9</w:t>
      </w:r>
      <w:r w:rsidR="00C53287">
        <w:rPr>
          <w:rFonts w:asciiTheme="majorHAnsi" w:hAnsiTheme="majorHAnsi" w:cs="Times New Roman"/>
          <w:sz w:val="24"/>
          <w:szCs w:val="24"/>
        </w:rPr>
        <w:t>1</w:t>
      </w:r>
      <w:r w:rsidR="005A10AB" w:rsidRPr="007D201D">
        <w:rPr>
          <w:rFonts w:asciiTheme="majorHAnsi" w:hAnsiTheme="majorHAnsi" w:cs="Times New Roman"/>
          <w:sz w:val="24"/>
          <w:szCs w:val="24"/>
        </w:rPr>
        <w:t xml:space="preserve"> groundwater district members and </w:t>
      </w:r>
      <w:r w:rsidR="00676400">
        <w:rPr>
          <w:rFonts w:asciiTheme="majorHAnsi" w:hAnsiTheme="majorHAnsi" w:cs="Times New Roman"/>
          <w:sz w:val="24"/>
          <w:szCs w:val="24"/>
        </w:rPr>
        <w:t>3</w:t>
      </w:r>
      <w:r w:rsidR="00C53287">
        <w:rPr>
          <w:rFonts w:asciiTheme="majorHAnsi" w:hAnsiTheme="majorHAnsi" w:cs="Times New Roman"/>
          <w:sz w:val="24"/>
          <w:szCs w:val="24"/>
        </w:rPr>
        <w:t>9</w:t>
      </w:r>
      <w:r w:rsidR="00676400">
        <w:rPr>
          <w:rFonts w:asciiTheme="majorHAnsi" w:hAnsiTheme="majorHAnsi" w:cs="Times New Roman"/>
          <w:sz w:val="24"/>
          <w:szCs w:val="24"/>
        </w:rPr>
        <w:t xml:space="preserve"> </w:t>
      </w:r>
      <w:r w:rsidR="005A10AB" w:rsidRPr="007D201D">
        <w:rPr>
          <w:rFonts w:asciiTheme="majorHAnsi" w:hAnsiTheme="majorHAnsi" w:cs="Times New Roman"/>
          <w:sz w:val="24"/>
          <w:szCs w:val="24"/>
        </w:rPr>
        <w:t xml:space="preserve">associate members. </w:t>
      </w:r>
      <w:r w:rsidR="00C53287">
        <w:rPr>
          <w:rFonts w:asciiTheme="majorHAnsi" w:hAnsiTheme="majorHAnsi" w:cs="Times New Roman"/>
          <w:sz w:val="24"/>
          <w:szCs w:val="24"/>
        </w:rPr>
        <w:t xml:space="preserve">New members since the last business meeting were recognized: Saratoga Underground Water Conservation District and John </w:t>
      </w:r>
      <w:proofErr w:type="spellStart"/>
      <w:r w:rsidR="00C53287">
        <w:rPr>
          <w:rFonts w:asciiTheme="majorHAnsi" w:hAnsiTheme="majorHAnsi" w:cs="Times New Roman"/>
          <w:sz w:val="24"/>
          <w:szCs w:val="24"/>
        </w:rPr>
        <w:t>Shomaker</w:t>
      </w:r>
      <w:proofErr w:type="spellEnd"/>
      <w:r w:rsidR="00C53287">
        <w:rPr>
          <w:rFonts w:asciiTheme="majorHAnsi" w:hAnsiTheme="majorHAnsi" w:cs="Times New Roman"/>
          <w:sz w:val="24"/>
          <w:szCs w:val="24"/>
        </w:rPr>
        <w:t xml:space="preserve"> &amp; Associates. </w:t>
      </w:r>
      <w:r w:rsidR="00247390">
        <w:rPr>
          <w:rFonts w:asciiTheme="majorHAnsi" w:hAnsiTheme="majorHAnsi" w:cs="Times New Roman"/>
          <w:sz w:val="24"/>
          <w:szCs w:val="24"/>
        </w:rPr>
        <w:t xml:space="preserve">President Amber Blount </w:t>
      </w:r>
      <w:r w:rsidR="00104577">
        <w:rPr>
          <w:rFonts w:asciiTheme="majorHAnsi" w:hAnsiTheme="majorHAnsi" w:cs="Times New Roman"/>
          <w:sz w:val="24"/>
          <w:szCs w:val="24"/>
        </w:rPr>
        <w:t>asked for introductions of first-time business meeting attendees</w:t>
      </w:r>
      <w:r w:rsidR="00574334">
        <w:rPr>
          <w:rFonts w:asciiTheme="majorHAnsi" w:hAnsiTheme="majorHAnsi" w:cs="Times New Roman"/>
          <w:sz w:val="24"/>
          <w:szCs w:val="24"/>
        </w:rPr>
        <w:t xml:space="preserve">. Those recognized include: </w:t>
      </w:r>
      <w:r w:rsidR="00C53287">
        <w:rPr>
          <w:rFonts w:asciiTheme="majorHAnsi" w:hAnsiTheme="majorHAnsi" w:cs="Times New Roman"/>
          <w:sz w:val="24"/>
          <w:szCs w:val="24"/>
        </w:rPr>
        <w:t>Haley Davis (Culberson County GCD), Whitney Curry (Prairielands GCD), Esteban Lopez (</w:t>
      </w:r>
      <w:proofErr w:type="spellStart"/>
      <w:r w:rsidR="00C53287">
        <w:rPr>
          <w:rFonts w:asciiTheme="majorHAnsi" w:hAnsiTheme="majorHAnsi" w:cs="Times New Roman"/>
          <w:sz w:val="24"/>
          <w:szCs w:val="24"/>
        </w:rPr>
        <w:t>Kenedy</w:t>
      </w:r>
      <w:proofErr w:type="spellEnd"/>
      <w:r w:rsidR="00C53287">
        <w:rPr>
          <w:rFonts w:asciiTheme="majorHAnsi" w:hAnsiTheme="majorHAnsi" w:cs="Times New Roman"/>
          <w:sz w:val="24"/>
          <w:szCs w:val="24"/>
        </w:rPr>
        <w:t xml:space="preserve"> County GCD), George </w:t>
      </w:r>
      <w:proofErr w:type="spellStart"/>
      <w:r w:rsidR="00C53287">
        <w:rPr>
          <w:rFonts w:asciiTheme="majorHAnsi" w:hAnsiTheme="majorHAnsi" w:cs="Times New Roman"/>
          <w:sz w:val="24"/>
          <w:szCs w:val="24"/>
        </w:rPr>
        <w:t>Cofran</w:t>
      </w:r>
      <w:proofErr w:type="spellEnd"/>
      <w:r w:rsidR="00C53287">
        <w:rPr>
          <w:rFonts w:asciiTheme="majorHAnsi" w:hAnsiTheme="majorHAnsi" w:cs="Times New Roman"/>
          <w:sz w:val="24"/>
          <w:szCs w:val="24"/>
        </w:rPr>
        <w:t xml:space="preserve"> (Blanco-Pedernales GCD), </w:t>
      </w:r>
      <w:r w:rsidR="00B90A74">
        <w:rPr>
          <w:rFonts w:asciiTheme="majorHAnsi" w:hAnsiTheme="majorHAnsi" w:cs="Times New Roman"/>
          <w:sz w:val="24"/>
          <w:szCs w:val="24"/>
        </w:rPr>
        <w:t xml:space="preserve">Ken </w:t>
      </w:r>
      <w:proofErr w:type="spellStart"/>
      <w:r w:rsidR="00B90A74">
        <w:rPr>
          <w:rFonts w:asciiTheme="majorHAnsi" w:hAnsiTheme="majorHAnsi" w:cs="Times New Roman"/>
          <w:sz w:val="24"/>
          <w:szCs w:val="24"/>
        </w:rPr>
        <w:t>Bullington</w:t>
      </w:r>
      <w:proofErr w:type="spellEnd"/>
      <w:r w:rsidR="00B90A74">
        <w:rPr>
          <w:rFonts w:asciiTheme="majorHAnsi" w:hAnsiTheme="majorHAnsi" w:cs="Times New Roman"/>
          <w:sz w:val="24"/>
          <w:szCs w:val="24"/>
        </w:rPr>
        <w:t xml:space="preserve"> (Middle Trinity GCD), Billy Barron (High Plains Water District), Stephanie Brady (High Plains Water District), Jennifer McClendon (High Plains Water District), Taylor Rankin (High Plains Water District), and Gray Sanders (High Plains Water District)</w:t>
      </w:r>
      <w:r w:rsidR="00A75595">
        <w:rPr>
          <w:rFonts w:asciiTheme="majorHAnsi" w:hAnsiTheme="majorHAnsi" w:cs="Times New Roman"/>
          <w:sz w:val="24"/>
          <w:szCs w:val="24"/>
        </w:rPr>
        <w:t>.</w:t>
      </w:r>
      <w:r w:rsidR="00B945CF">
        <w:rPr>
          <w:rFonts w:asciiTheme="majorHAnsi" w:hAnsiTheme="majorHAnsi" w:cs="Times New Roman"/>
          <w:sz w:val="24"/>
          <w:szCs w:val="24"/>
        </w:rPr>
        <w:t xml:space="preserve"> </w:t>
      </w:r>
    </w:p>
    <w:p w14:paraId="1FFAA4D2" w14:textId="77777777" w:rsidR="000F4DBC" w:rsidRPr="007D201D" w:rsidRDefault="000F4DBC" w:rsidP="00A6547D">
      <w:pPr>
        <w:spacing w:after="0"/>
        <w:ind w:left="90"/>
        <w:jc w:val="both"/>
        <w:rPr>
          <w:rFonts w:asciiTheme="majorHAnsi" w:hAnsiTheme="majorHAnsi" w:cs="Times New Roman"/>
          <w:b/>
          <w:sz w:val="24"/>
          <w:szCs w:val="24"/>
        </w:rPr>
      </w:pPr>
    </w:p>
    <w:p w14:paraId="6D91D2CB" w14:textId="274FB498" w:rsidR="0050031E" w:rsidRPr="007D201D" w:rsidRDefault="0050031E" w:rsidP="00A6547D">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D. Discussion and Possible Action on Minutes of Prior Meeting</w:t>
      </w:r>
      <w:r w:rsidR="00104577">
        <w:rPr>
          <w:rFonts w:asciiTheme="majorHAnsi" w:hAnsiTheme="majorHAnsi" w:cs="Times New Roman"/>
          <w:b/>
          <w:sz w:val="24"/>
          <w:szCs w:val="24"/>
        </w:rPr>
        <w:t>.</w:t>
      </w:r>
      <w:r w:rsidRPr="007D201D">
        <w:rPr>
          <w:rFonts w:asciiTheme="majorHAnsi" w:hAnsiTheme="majorHAnsi" w:cs="Times New Roman"/>
          <w:sz w:val="24"/>
          <w:szCs w:val="24"/>
        </w:rPr>
        <w:t xml:space="preserve"> President </w:t>
      </w:r>
      <w:r w:rsidR="000F0B9E">
        <w:rPr>
          <w:rFonts w:asciiTheme="majorHAnsi" w:hAnsiTheme="majorHAnsi" w:cs="Times New Roman"/>
          <w:sz w:val="24"/>
          <w:szCs w:val="24"/>
        </w:rPr>
        <w:t>Amber Blount</w:t>
      </w:r>
      <w:r w:rsidRPr="007D201D">
        <w:rPr>
          <w:rFonts w:asciiTheme="majorHAnsi" w:hAnsiTheme="majorHAnsi" w:cs="Times New Roman"/>
          <w:sz w:val="24"/>
          <w:szCs w:val="24"/>
        </w:rPr>
        <w:t xml:space="preserve"> presented the minutes of the last meeting. </w:t>
      </w:r>
      <w:r w:rsidR="00B90A74">
        <w:rPr>
          <w:rFonts w:asciiTheme="majorHAnsi" w:hAnsiTheme="majorHAnsi" w:cs="Times New Roman"/>
          <w:sz w:val="24"/>
          <w:szCs w:val="24"/>
        </w:rPr>
        <w:t>Kathy Turner Jones</w:t>
      </w:r>
      <w:r w:rsidRPr="007D201D">
        <w:rPr>
          <w:rFonts w:asciiTheme="majorHAnsi" w:hAnsiTheme="majorHAnsi" w:cs="Times New Roman"/>
          <w:sz w:val="24"/>
          <w:szCs w:val="24"/>
        </w:rPr>
        <w:t xml:space="preserve"> made a motion to approve the minutes as presented.  </w:t>
      </w:r>
      <w:r w:rsidR="00B90A74">
        <w:rPr>
          <w:rFonts w:asciiTheme="majorHAnsi" w:hAnsiTheme="majorHAnsi" w:cs="Times New Roman"/>
          <w:sz w:val="24"/>
          <w:szCs w:val="24"/>
        </w:rPr>
        <w:t>Leon Braden</w:t>
      </w:r>
      <w:r w:rsidRPr="007D201D">
        <w:rPr>
          <w:rFonts w:asciiTheme="majorHAnsi" w:hAnsiTheme="majorHAnsi" w:cs="Times New Roman"/>
          <w:sz w:val="24"/>
          <w:szCs w:val="24"/>
        </w:rPr>
        <w:t xml:space="preserve"> seconded the motion. The motion passed unanimously</w:t>
      </w:r>
      <w:r w:rsidR="004929C9">
        <w:rPr>
          <w:rFonts w:asciiTheme="majorHAnsi" w:hAnsiTheme="majorHAnsi" w:cs="Times New Roman"/>
          <w:sz w:val="24"/>
          <w:szCs w:val="24"/>
        </w:rPr>
        <w:t xml:space="preserve"> without discussion</w:t>
      </w:r>
      <w:r w:rsidRPr="007D201D">
        <w:rPr>
          <w:rFonts w:asciiTheme="majorHAnsi" w:hAnsiTheme="majorHAnsi" w:cs="Times New Roman"/>
          <w:sz w:val="24"/>
          <w:szCs w:val="24"/>
        </w:rPr>
        <w:t>.</w:t>
      </w:r>
    </w:p>
    <w:p w14:paraId="5C1AADEE" w14:textId="77777777" w:rsidR="000F4DBC" w:rsidRPr="007D201D" w:rsidRDefault="000F4DBC" w:rsidP="00B90A74">
      <w:pPr>
        <w:spacing w:after="0"/>
        <w:jc w:val="both"/>
        <w:rPr>
          <w:rFonts w:asciiTheme="majorHAnsi" w:hAnsiTheme="majorHAnsi" w:cs="Times New Roman"/>
          <w:b/>
          <w:sz w:val="24"/>
          <w:szCs w:val="24"/>
        </w:rPr>
      </w:pPr>
    </w:p>
    <w:p w14:paraId="068F6971" w14:textId="3854F1E5" w:rsidR="00D50B97" w:rsidRPr="007D201D" w:rsidRDefault="00B17CA6"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t>E</w:t>
      </w:r>
      <w:r w:rsidR="005B609E" w:rsidRPr="007D201D">
        <w:rPr>
          <w:rFonts w:asciiTheme="majorHAnsi" w:hAnsiTheme="majorHAnsi" w:cs="Times New Roman"/>
          <w:b/>
          <w:sz w:val="24"/>
          <w:szCs w:val="24"/>
        </w:rPr>
        <w:t xml:space="preserve">. </w:t>
      </w:r>
      <w:r w:rsidR="00D50B97" w:rsidRPr="007D201D">
        <w:rPr>
          <w:rFonts w:asciiTheme="majorHAnsi" w:hAnsiTheme="majorHAnsi" w:cs="Times New Roman"/>
          <w:b/>
          <w:sz w:val="24"/>
          <w:szCs w:val="24"/>
        </w:rPr>
        <w:t>Discussion and Possible Action to Approve FY</w:t>
      </w:r>
      <w:r w:rsidR="004B6681">
        <w:rPr>
          <w:rFonts w:asciiTheme="majorHAnsi" w:hAnsiTheme="majorHAnsi" w:cs="Times New Roman"/>
          <w:b/>
          <w:sz w:val="24"/>
          <w:szCs w:val="24"/>
        </w:rPr>
        <w:t>2</w:t>
      </w:r>
      <w:r w:rsidR="009E6AE3">
        <w:rPr>
          <w:rFonts w:asciiTheme="majorHAnsi" w:hAnsiTheme="majorHAnsi" w:cs="Times New Roman"/>
          <w:b/>
          <w:sz w:val="24"/>
          <w:szCs w:val="24"/>
        </w:rPr>
        <w:t>2</w:t>
      </w:r>
      <w:r w:rsidR="00D50B97" w:rsidRPr="007D201D">
        <w:rPr>
          <w:rFonts w:asciiTheme="majorHAnsi" w:hAnsiTheme="majorHAnsi" w:cs="Times New Roman"/>
          <w:b/>
          <w:sz w:val="24"/>
          <w:szCs w:val="24"/>
        </w:rPr>
        <w:t xml:space="preserve"> Q</w:t>
      </w:r>
      <w:r>
        <w:rPr>
          <w:rFonts w:asciiTheme="majorHAnsi" w:hAnsiTheme="majorHAnsi" w:cs="Times New Roman"/>
          <w:b/>
          <w:sz w:val="24"/>
          <w:szCs w:val="24"/>
        </w:rPr>
        <w:t>3</w:t>
      </w:r>
      <w:r w:rsidR="00D50B97" w:rsidRPr="007D201D">
        <w:rPr>
          <w:rFonts w:asciiTheme="majorHAnsi" w:hAnsiTheme="majorHAnsi" w:cs="Times New Roman"/>
          <w:b/>
          <w:sz w:val="24"/>
          <w:szCs w:val="24"/>
        </w:rPr>
        <w:t xml:space="preserve"> </w:t>
      </w:r>
      <w:r w:rsidR="009E6AE3">
        <w:rPr>
          <w:rFonts w:asciiTheme="majorHAnsi" w:hAnsiTheme="majorHAnsi" w:cs="Times New Roman"/>
          <w:b/>
          <w:sz w:val="24"/>
          <w:szCs w:val="24"/>
        </w:rPr>
        <w:t>Finances.</w:t>
      </w:r>
      <w:r w:rsidR="00F63013">
        <w:rPr>
          <w:rFonts w:asciiTheme="majorHAnsi" w:hAnsiTheme="majorHAnsi" w:cs="Times New Roman"/>
          <w:sz w:val="24"/>
          <w:szCs w:val="24"/>
        </w:rPr>
        <w:t xml:space="preserve"> </w:t>
      </w:r>
      <w:r w:rsidR="004D0027" w:rsidRPr="007D201D">
        <w:rPr>
          <w:rFonts w:asciiTheme="majorHAnsi" w:hAnsiTheme="majorHAnsi" w:cs="Times New Roman"/>
          <w:sz w:val="24"/>
          <w:szCs w:val="24"/>
        </w:rPr>
        <w:t>Treasurer David Bailey</w:t>
      </w:r>
      <w:r w:rsidR="00D50B97" w:rsidRPr="007D201D">
        <w:rPr>
          <w:rFonts w:asciiTheme="majorHAnsi" w:hAnsiTheme="majorHAnsi" w:cs="Times New Roman"/>
          <w:sz w:val="24"/>
          <w:szCs w:val="24"/>
        </w:rPr>
        <w:t xml:space="preserve"> </w:t>
      </w:r>
      <w:r w:rsidR="004D0027" w:rsidRPr="007D201D">
        <w:rPr>
          <w:rFonts w:asciiTheme="majorHAnsi" w:hAnsiTheme="majorHAnsi" w:cs="Times New Roman"/>
          <w:sz w:val="24"/>
          <w:szCs w:val="24"/>
        </w:rPr>
        <w:t xml:space="preserve">and Executive Director Leah Martinsson </w:t>
      </w:r>
      <w:r w:rsidR="00D50B97" w:rsidRPr="007D201D">
        <w:rPr>
          <w:rFonts w:asciiTheme="majorHAnsi" w:hAnsiTheme="majorHAnsi" w:cs="Times New Roman"/>
          <w:sz w:val="24"/>
          <w:szCs w:val="24"/>
        </w:rPr>
        <w:t>presented the FY</w:t>
      </w:r>
      <w:r w:rsidR="009E6AE3">
        <w:rPr>
          <w:rFonts w:asciiTheme="majorHAnsi" w:hAnsiTheme="majorHAnsi" w:cs="Times New Roman"/>
          <w:sz w:val="24"/>
          <w:szCs w:val="24"/>
        </w:rPr>
        <w:t>22</w:t>
      </w:r>
      <w:r w:rsidR="00D50B97" w:rsidRPr="007D201D">
        <w:rPr>
          <w:rFonts w:asciiTheme="majorHAnsi" w:hAnsiTheme="majorHAnsi" w:cs="Times New Roman"/>
          <w:sz w:val="24"/>
          <w:szCs w:val="24"/>
        </w:rPr>
        <w:t xml:space="preserve"> Q</w:t>
      </w:r>
      <w:r w:rsidR="00B90A74">
        <w:rPr>
          <w:rFonts w:asciiTheme="majorHAnsi" w:hAnsiTheme="majorHAnsi" w:cs="Times New Roman"/>
          <w:sz w:val="24"/>
          <w:szCs w:val="24"/>
        </w:rPr>
        <w:t>3</w:t>
      </w:r>
      <w:r w:rsidR="00D50B97" w:rsidRPr="007D201D">
        <w:rPr>
          <w:rFonts w:asciiTheme="majorHAnsi" w:hAnsiTheme="majorHAnsi" w:cs="Times New Roman"/>
          <w:sz w:val="24"/>
          <w:szCs w:val="24"/>
        </w:rPr>
        <w:t xml:space="preserve"> financial report</w:t>
      </w:r>
      <w:r w:rsidR="00637A1F" w:rsidRPr="007D201D">
        <w:rPr>
          <w:rFonts w:asciiTheme="majorHAnsi" w:hAnsiTheme="majorHAnsi" w:cs="Times New Roman"/>
          <w:sz w:val="24"/>
          <w:szCs w:val="24"/>
        </w:rPr>
        <w:t>.</w:t>
      </w:r>
      <w:r w:rsidR="00D50B97" w:rsidRPr="007D201D">
        <w:rPr>
          <w:rFonts w:asciiTheme="majorHAnsi" w:hAnsiTheme="majorHAnsi" w:cs="Times New Roman"/>
          <w:sz w:val="24"/>
          <w:szCs w:val="24"/>
        </w:rPr>
        <w:t xml:space="preserve"> </w:t>
      </w:r>
      <w:r w:rsidR="00B90A74">
        <w:rPr>
          <w:rFonts w:asciiTheme="majorHAnsi" w:hAnsiTheme="majorHAnsi" w:cs="Times New Roman"/>
          <w:sz w:val="24"/>
          <w:szCs w:val="24"/>
        </w:rPr>
        <w:t>Jacob Hernandez</w:t>
      </w:r>
      <w:r w:rsidR="00D50B97" w:rsidRPr="007D201D">
        <w:rPr>
          <w:rFonts w:asciiTheme="majorHAnsi" w:hAnsiTheme="majorHAnsi" w:cs="Times New Roman"/>
          <w:sz w:val="24"/>
          <w:szCs w:val="24"/>
        </w:rPr>
        <w:t xml:space="preserve"> </w:t>
      </w:r>
      <w:r w:rsidR="006C385E" w:rsidRPr="007D201D">
        <w:rPr>
          <w:rFonts w:asciiTheme="majorHAnsi" w:hAnsiTheme="majorHAnsi" w:cs="Times New Roman"/>
          <w:sz w:val="24"/>
          <w:szCs w:val="24"/>
        </w:rPr>
        <w:t xml:space="preserve">made a motion to approve the </w:t>
      </w:r>
      <w:r w:rsidR="009E6AE3">
        <w:rPr>
          <w:rFonts w:asciiTheme="majorHAnsi" w:hAnsiTheme="majorHAnsi" w:cs="Times New Roman"/>
          <w:sz w:val="24"/>
          <w:szCs w:val="24"/>
        </w:rPr>
        <w:t xml:space="preserve">report </w:t>
      </w:r>
      <w:r w:rsidR="006C385E" w:rsidRPr="007D201D">
        <w:rPr>
          <w:rFonts w:asciiTheme="majorHAnsi" w:hAnsiTheme="majorHAnsi" w:cs="Times New Roman"/>
          <w:sz w:val="24"/>
          <w:szCs w:val="24"/>
        </w:rPr>
        <w:t xml:space="preserve">as presented. </w:t>
      </w:r>
      <w:r w:rsidR="00B90A74">
        <w:rPr>
          <w:rFonts w:asciiTheme="majorHAnsi" w:hAnsiTheme="majorHAnsi" w:cs="Times New Roman"/>
          <w:sz w:val="24"/>
          <w:szCs w:val="24"/>
        </w:rPr>
        <w:t>Kathy Turner Jones</w:t>
      </w:r>
      <w:r w:rsidR="006C385E" w:rsidRPr="007D201D">
        <w:rPr>
          <w:rFonts w:asciiTheme="majorHAnsi" w:hAnsiTheme="majorHAnsi" w:cs="Times New Roman"/>
          <w:sz w:val="24"/>
          <w:szCs w:val="24"/>
        </w:rPr>
        <w:t xml:space="preserve"> seconded the motion. The motion passed unanimously</w:t>
      </w:r>
      <w:r w:rsidR="00636BF5">
        <w:rPr>
          <w:rFonts w:asciiTheme="majorHAnsi" w:hAnsiTheme="majorHAnsi" w:cs="Times New Roman"/>
          <w:sz w:val="24"/>
          <w:szCs w:val="24"/>
        </w:rPr>
        <w:t xml:space="preserve"> without discussion</w:t>
      </w:r>
      <w:r w:rsidR="006C385E" w:rsidRPr="007D201D">
        <w:rPr>
          <w:rFonts w:asciiTheme="majorHAnsi" w:hAnsiTheme="majorHAnsi" w:cs="Times New Roman"/>
          <w:sz w:val="24"/>
          <w:szCs w:val="24"/>
        </w:rPr>
        <w:t>.</w:t>
      </w:r>
    </w:p>
    <w:p w14:paraId="109FF6F5" w14:textId="77777777" w:rsidR="006C385E" w:rsidRPr="007D201D" w:rsidRDefault="006C385E" w:rsidP="009E6AE3">
      <w:pPr>
        <w:spacing w:after="0"/>
        <w:jc w:val="both"/>
        <w:rPr>
          <w:rFonts w:asciiTheme="majorHAnsi" w:hAnsiTheme="majorHAnsi" w:cs="Times New Roman"/>
          <w:sz w:val="24"/>
          <w:szCs w:val="24"/>
        </w:rPr>
      </w:pPr>
    </w:p>
    <w:p w14:paraId="63D1BF56" w14:textId="00514B4F" w:rsidR="0058624A" w:rsidRPr="007D201D" w:rsidRDefault="00B17CA6"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lastRenderedPageBreak/>
        <w:t>F</w:t>
      </w:r>
      <w:r w:rsidR="006C385E" w:rsidRPr="007D201D">
        <w:rPr>
          <w:rFonts w:asciiTheme="majorHAnsi" w:hAnsiTheme="majorHAnsi" w:cs="Times New Roman"/>
          <w:b/>
          <w:sz w:val="24"/>
          <w:szCs w:val="24"/>
        </w:rPr>
        <w:t xml:space="preserve">. </w:t>
      </w:r>
      <w:r w:rsidR="00D82478" w:rsidRPr="007D201D">
        <w:rPr>
          <w:rFonts w:asciiTheme="majorHAnsi" w:hAnsiTheme="majorHAnsi" w:cs="Times New Roman"/>
          <w:b/>
          <w:sz w:val="24"/>
          <w:szCs w:val="24"/>
        </w:rPr>
        <w:t xml:space="preserve">Discussion and Possible Action on </w:t>
      </w:r>
      <w:r>
        <w:rPr>
          <w:rFonts w:asciiTheme="majorHAnsi" w:hAnsiTheme="majorHAnsi" w:cs="Times New Roman"/>
          <w:b/>
          <w:sz w:val="24"/>
          <w:szCs w:val="24"/>
        </w:rPr>
        <w:t>FY23 budget</w:t>
      </w:r>
      <w:r w:rsidR="009E6AE3">
        <w:rPr>
          <w:rFonts w:asciiTheme="majorHAnsi" w:hAnsiTheme="majorHAnsi" w:cs="Times New Roman"/>
          <w:b/>
          <w:sz w:val="24"/>
          <w:szCs w:val="24"/>
        </w:rPr>
        <w:t>.</w:t>
      </w:r>
      <w:r w:rsidR="006C385E" w:rsidRPr="007D201D">
        <w:rPr>
          <w:rFonts w:asciiTheme="majorHAnsi" w:hAnsiTheme="majorHAnsi" w:cs="Times New Roman"/>
          <w:b/>
          <w:sz w:val="24"/>
          <w:szCs w:val="24"/>
        </w:rPr>
        <w:t xml:space="preserve"> </w:t>
      </w:r>
      <w:r w:rsidR="009E6AE3" w:rsidRPr="005E08EC">
        <w:rPr>
          <w:rFonts w:asciiTheme="majorHAnsi" w:hAnsiTheme="majorHAnsi"/>
          <w:sz w:val="24"/>
          <w:szCs w:val="24"/>
        </w:rPr>
        <w:t xml:space="preserve">Treasurer David Bailey presented </w:t>
      </w:r>
      <w:r w:rsidR="009E6AE3">
        <w:rPr>
          <w:rFonts w:asciiTheme="majorHAnsi" w:hAnsiTheme="majorHAnsi"/>
          <w:sz w:val="24"/>
          <w:szCs w:val="24"/>
        </w:rPr>
        <w:t>the proposed</w:t>
      </w:r>
      <w:r w:rsidR="009E6AE3" w:rsidRPr="005E08EC">
        <w:rPr>
          <w:rFonts w:asciiTheme="majorHAnsi" w:hAnsiTheme="majorHAnsi"/>
          <w:sz w:val="24"/>
          <w:szCs w:val="24"/>
        </w:rPr>
        <w:t xml:space="preserve"> </w:t>
      </w:r>
      <w:r>
        <w:rPr>
          <w:rFonts w:asciiTheme="majorHAnsi" w:hAnsiTheme="majorHAnsi"/>
          <w:sz w:val="24"/>
          <w:szCs w:val="24"/>
        </w:rPr>
        <w:t>budget</w:t>
      </w:r>
      <w:r w:rsidR="009E6AE3">
        <w:rPr>
          <w:rFonts w:asciiTheme="majorHAnsi" w:hAnsiTheme="majorHAnsi"/>
          <w:sz w:val="24"/>
          <w:szCs w:val="24"/>
        </w:rPr>
        <w:t xml:space="preserve"> for FY23</w:t>
      </w:r>
      <w:r w:rsidR="009E6AE3" w:rsidRPr="005E08EC">
        <w:rPr>
          <w:rFonts w:asciiTheme="majorHAnsi" w:hAnsiTheme="majorHAnsi"/>
          <w:sz w:val="24"/>
          <w:szCs w:val="24"/>
        </w:rPr>
        <w:t>, as recommended by the Finance and Budget Committee</w:t>
      </w:r>
      <w:r w:rsidR="009E6AE3">
        <w:rPr>
          <w:rFonts w:asciiTheme="majorHAnsi" w:hAnsiTheme="majorHAnsi"/>
          <w:sz w:val="24"/>
          <w:szCs w:val="24"/>
        </w:rPr>
        <w:t xml:space="preserve"> and Executive Committee</w:t>
      </w:r>
      <w:r w:rsidR="009E6AE3" w:rsidRPr="005E08EC">
        <w:rPr>
          <w:rFonts w:asciiTheme="majorHAnsi" w:hAnsiTheme="majorHAnsi"/>
          <w:sz w:val="24"/>
          <w:szCs w:val="24"/>
        </w:rPr>
        <w:t xml:space="preserve">. </w:t>
      </w:r>
      <w:r>
        <w:rPr>
          <w:rFonts w:asciiTheme="majorHAnsi" w:hAnsiTheme="majorHAnsi"/>
          <w:sz w:val="24"/>
          <w:szCs w:val="24"/>
        </w:rPr>
        <w:t>Britney Britten</w:t>
      </w:r>
      <w:r w:rsidR="009E6AE3">
        <w:rPr>
          <w:rFonts w:asciiTheme="majorHAnsi" w:hAnsiTheme="majorHAnsi"/>
          <w:sz w:val="24"/>
          <w:szCs w:val="24"/>
        </w:rPr>
        <w:t xml:space="preserve"> made a motion to a</w:t>
      </w:r>
      <w:r>
        <w:rPr>
          <w:rFonts w:asciiTheme="majorHAnsi" w:hAnsiTheme="majorHAnsi"/>
          <w:sz w:val="24"/>
          <w:szCs w:val="24"/>
        </w:rPr>
        <w:t>dopt the proposed budget</w:t>
      </w:r>
      <w:r w:rsidR="009E6AE3">
        <w:rPr>
          <w:rFonts w:asciiTheme="majorHAnsi" w:hAnsiTheme="majorHAnsi"/>
          <w:sz w:val="24"/>
          <w:szCs w:val="24"/>
        </w:rPr>
        <w:t xml:space="preserve">. </w:t>
      </w:r>
      <w:r>
        <w:rPr>
          <w:rFonts w:asciiTheme="majorHAnsi" w:hAnsiTheme="majorHAnsi"/>
          <w:sz w:val="24"/>
          <w:szCs w:val="24"/>
        </w:rPr>
        <w:t>Dirk Aaron</w:t>
      </w:r>
      <w:r w:rsidR="009E6AE3">
        <w:rPr>
          <w:rFonts w:asciiTheme="majorHAnsi" w:hAnsiTheme="majorHAnsi"/>
          <w:sz w:val="24"/>
          <w:szCs w:val="24"/>
        </w:rPr>
        <w:t xml:space="preserve"> seconded the motion. The motion carried unanimously.</w:t>
      </w:r>
    </w:p>
    <w:p w14:paraId="00A63823" w14:textId="77777777" w:rsidR="00D82478" w:rsidRPr="007D201D" w:rsidRDefault="00D82478" w:rsidP="00A6547D">
      <w:pPr>
        <w:spacing w:after="0"/>
        <w:ind w:left="90"/>
        <w:jc w:val="both"/>
        <w:rPr>
          <w:rFonts w:asciiTheme="majorHAnsi" w:hAnsiTheme="majorHAnsi" w:cs="Times New Roman"/>
          <w:sz w:val="24"/>
          <w:szCs w:val="24"/>
        </w:rPr>
      </w:pPr>
    </w:p>
    <w:p w14:paraId="67FE0091" w14:textId="13EB9F86" w:rsidR="00A6547D" w:rsidRPr="004543C4" w:rsidRDefault="00164A55" w:rsidP="00F75A90">
      <w:pPr>
        <w:spacing w:after="0"/>
        <w:ind w:left="90"/>
        <w:jc w:val="both"/>
        <w:rPr>
          <w:rFonts w:asciiTheme="majorHAnsi" w:hAnsiTheme="majorHAnsi" w:cs="Times New Roman"/>
          <w:sz w:val="24"/>
          <w:szCs w:val="24"/>
        </w:rPr>
      </w:pPr>
      <w:r>
        <w:rPr>
          <w:rFonts w:asciiTheme="majorHAnsi" w:hAnsiTheme="majorHAnsi" w:cs="Times New Roman"/>
          <w:b/>
          <w:sz w:val="24"/>
          <w:szCs w:val="24"/>
        </w:rPr>
        <w:t>G</w:t>
      </w:r>
      <w:r w:rsidR="00FD24C2" w:rsidRPr="007D201D">
        <w:rPr>
          <w:rFonts w:asciiTheme="majorHAnsi" w:hAnsiTheme="majorHAnsi" w:cs="Times New Roman"/>
          <w:b/>
          <w:sz w:val="24"/>
          <w:szCs w:val="24"/>
        </w:rPr>
        <w:t xml:space="preserve">. </w:t>
      </w:r>
      <w:r>
        <w:rPr>
          <w:rFonts w:asciiTheme="majorHAnsi" w:hAnsiTheme="majorHAnsi" w:cs="Times New Roman"/>
          <w:b/>
          <w:sz w:val="24"/>
          <w:szCs w:val="24"/>
        </w:rPr>
        <w:t>Executive Director</w:t>
      </w:r>
      <w:r w:rsidR="00FD24C2" w:rsidRPr="007D201D">
        <w:rPr>
          <w:rFonts w:asciiTheme="majorHAnsi" w:hAnsiTheme="majorHAnsi" w:cs="Times New Roman"/>
          <w:b/>
          <w:sz w:val="24"/>
          <w:szCs w:val="24"/>
        </w:rPr>
        <w:t xml:space="preserve"> and Committee </w:t>
      </w:r>
      <w:r w:rsidR="00910AC2">
        <w:rPr>
          <w:rFonts w:asciiTheme="majorHAnsi" w:hAnsiTheme="majorHAnsi" w:cs="Times New Roman"/>
          <w:b/>
          <w:sz w:val="24"/>
          <w:szCs w:val="24"/>
        </w:rPr>
        <w:t>Reports.</w:t>
      </w:r>
      <w:r w:rsidR="00FD24C2" w:rsidRPr="007D201D">
        <w:rPr>
          <w:rFonts w:asciiTheme="majorHAnsi" w:hAnsiTheme="majorHAnsi" w:cs="Times New Roman"/>
          <w:sz w:val="24"/>
          <w:szCs w:val="24"/>
        </w:rPr>
        <w:t xml:space="preserve"> </w:t>
      </w:r>
      <w:r>
        <w:rPr>
          <w:rFonts w:asciiTheme="majorHAnsi" w:hAnsiTheme="majorHAnsi" w:cs="Times New Roman"/>
          <w:sz w:val="24"/>
          <w:szCs w:val="24"/>
        </w:rPr>
        <w:t xml:space="preserve">Leah Martinsson provided a report on TAGD activities and </w:t>
      </w:r>
      <w:r w:rsidR="00A24BA1" w:rsidRPr="007D201D">
        <w:rPr>
          <w:rFonts w:asciiTheme="majorHAnsi" w:hAnsiTheme="majorHAnsi" w:cs="Times New Roman"/>
          <w:sz w:val="24"/>
          <w:szCs w:val="24"/>
        </w:rPr>
        <w:t>President</w:t>
      </w:r>
      <w:r w:rsidR="00847540" w:rsidRPr="007D201D">
        <w:rPr>
          <w:rFonts w:asciiTheme="majorHAnsi" w:hAnsiTheme="majorHAnsi" w:cs="Times New Roman"/>
          <w:sz w:val="24"/>
          <w:szCs w:val="24"/>
        </w:rPr>
        <w:t xml:space="preserve"> </w:t>
      </w:r>
      <w:r w:rsidR="004543C4">
        <w:rPr>
          <w:rFonts w:asciiTheme="majorHAnsi" w:hAnsiTheme="majorHAnsi" w:cs="Times New Roman"/>
          <w:sz w:val="24"/>
          <w:szCs w:val="24"/>
        </w:rPr>
        <w:t>Amber Blount</w:t>
      </w:r>
      <w:r w:rsidR="00847540" w:rsidRPr="007D201D">
        <w:rPr>
          <w:rFonts w:asciiTheme="majorHAnsi" w:hAnsiTheme="majorHAnsi" w:cs="Times New Roman"/>
          <w:sz w:val="24"/>
          <w:szCs w:val="24"/>
        </w:rPr>
        <w:t xml:space="preserve"> asked for </w:t>
      </w:r>
      <w:r>
        <w:rPr>
          <w:rFonts w:asciiTheme="majorHAnsi" w:hAnsiTheme="majorHAnsi" w:cs="Times New Roman"/>
          <w:sz w:val="24"/>
          <w:szCs w:val="24"/>
        </w:rPr>
        <w:t>the following</w:t>
      </w:r>
      <w:r w:rsidR="00847540" w:rsidRPr="007D201D">
        <w:rPr>
          <w:rFonts w:asciiTheme="majorHAnsi" w:hAnsiTheme="majorHAnsi" w:cs="Times New Roman"/>
          <w:sz w:val="24"/>
          <w:szCs w:val="24"/>
        </w:rPr>
        <w:t xml:space="preserve"> </w:t>
      </w:r>
      <w:r>
        <w:rPr>
          <w:rFonts w:asciiTheme="majorHAnsi" w:hAnsiTheme="majorHAnsi" w:cs="Times New Roman"/>
          <w:sz w:val="24"/>
          <w:szCs w:val="24"/>
        </w:rPr>
        <w:t>c</w:t>
      </w:r>
      <w:r w:rsidR="00847540" w:rsidRPr="007D201D">
        <w:rPr>
          <w:rFonts w:asciiTheme="majorHAnsi" w:hAnsiTheme="majorHAnsi" w:cs="Times New Roman"/>
          <w:sz w:val="24"/>
          <w:szCs w:val="24"/>
        </w:rPr>
        <w:t>ommittee reports:</w:t>
      </w:r>
    </w:p>
    <w:p w14:paraId="4E574BBA" w14:textId="677457CA" w:rsidR="00847540" w:rsidRPr="00A6547D" w:rsidRDefault="00847540" w:rsidP="007755F4">
      <w:pPr>
        <w:pStyle w:val="ListParagraph"/>
        <w:numPr>
          <w:ilvl w:val="0"/>
          <w:numId w:val="5"/>
        </w:numPr>
        <w:spacing w:after="0"/>
        <w:ind w:left="450" w:hanging="270"/>
        <w:jc w:val="both"/>
        <w:rPr>
          <w:rFonts w:asciiTheme="majorHAnsi" w:hAnsiTheme="majorHAnsi" w:cs="Times New Roman"/>
          <w:sz w:val="24"/>
          <w:szCs w:val="24"/>
        </w:rPr>
      </w:pPr>
      <w:r w:rsidRPr="00A6547D">
        <w:rPr>
          <w:rFonts w:asciiTheme="majorHAnsi" w:hAnsiTheme="majorHAnsi" w:cs="Times New Roman"/>
          <w:sz w:val="24"/>
          <w:szCs w:val="24"/>
        </w:rPr>
        <w:t xml:space="preserve">Executive Committee – </w:t>
      </w:r>
      <w:r w:rsidR="007755F4">
        <w:rPr>
          <w:rFonts w:asciiTheme="majorHAnsi" w:hAnsiTheme="majorHAnsi" w:cs="Times New Roman"/>
          <w:sz w:val="24"/>
          <w:szCs w:val="24"/>
        </w:rPr>
        <w:t>Amber Blount</w:t>
      </w:r>
      <w:r w:rsidRPr="00A6547D">
        <w:rPr>
          <w:rFonts w:asciiTheme="majorHAnsi" w:hAnsiTheme="majorHAnsi" w:cs="Times New Roman"/>
          <w:sz w:val="24"/>
          <w:szCs w:val="24"/>
        </w:rPr>
        <w:t xml:space="preserve"> provided a report on ac</w:t>
      </w:r>
      <w:r w:rsidR="00C854D8" w:rsidRPr="00A6547D">
        <w:rPr>
          <w:rFonts w:asciiTheme="majorHAnsi" w:hAnsiTheme="majorHAnsi" w:cs="Times New Roman"/>
          <w:sz w:val="24"/>
          <w:szCs w:val="24"/>
        </w:rPr>
        <w:t>tivities</w:t>
      </w:r>
      <w:r w:rsidRPr="00A6547D">
        <w:rPr>
          <w:rFonts w:asciiTheme="majorHAnsi" w:hAnsiTheme="majorHAnsi" w:cs="Times New Roman"/>
          <w:sz w:val="24"/>
          <w:szCs w:val="24"/>
        </w:rPr>
        <w:t>.</w:t>
      </w:r>
    </w:p>
    <w:p w14:paraId="0600F4BE" w14:textId="7558CB14" w:rsidR="00847540" w:rsidRPr="007D201D" w:rsidRDefault="00847540" w:rsidP="007755F4">
      <w:pPr>
        <w:pStyle w:val="ListParagraph"/>
        <w:numPr>
          <w:ilvl w:val="0"/>
          <w:numId w:val="5"/>
        </w:numPr>
        <w:spacing w:after="0"/>
        <w:ind w:left="450" w:hanging="270"/>
        <w:jc w:val="both"/>
        <w:rPr>
          <w:rFonts w:asciiTheme="majorHAnsi" w:hAnsiTheme="majorHAnsi" w:cs="Times New Roman"/>
          <w:sz w:val="24"/>
          <w:szCs w:val="24"/>
        </w:rPr>
      </w:pPr>
      <w:r w:rsidRPr="007D201D">
        <w:rPr>
          <w:rFonts w:asciiTheme="majorHAnsi" w:hAnsiTheme="majorHAnsi" w:cs="Times New Roman"/>
          <w:sz w:val="24"/>
          <w:szCs w:val="24"/>
        </w:rPr>
        <w:t xml:space="preserve">Legislative Committee – </w:t>
      </w:r>
      <w:r w:rsidR="00F75A90">
        <w:rPr>
          <w:rFonts w:asciiTheme="majorHAnsi" w:hAnsiTheme="majorHAnsi" w:cs="Times New Roman"/>
          <w:sz w:val="24"/>
          <w:szCs w:val="24"/>
        </w:rPr>
        <w:t>Drew Satterwhite</w:t>
      </w:r>
      <w:r w:rsidRPr="007D201D">
        <w:rPr>
          <w:rFonts w:asciiTheme="majorHAnsi" w:hAnsiTheme="majorHAnsi" w:cs="Times New Roman"/>
          <w:sz w:val="24"/>
          <w:szCs w:val="24"/>
        </w:rPr>
        <w:t xml:space="preserve"> </w:t>
      </w:r>
      <w:r w:rsidR="00FD24C2" w:rsidRPr="007D201D">
        <w:rPr>
          <w:rFonts w:asciiTheme="majorHAnsi" w:hAnsiTheme="majorHAnsi" w:cs="Times New Roman"/>
          <w:sz w:val="24"/>
          <w:szCs w:val="24"/>
        </w:rPr>
        <w:t>provided a report on activities</w:t>
      </w:r>
      <w:r w:rsidRPr="007D201D">
        <w:rPr>
          <w:rFonts w:asciiTheme="majorHAnsi" w:hAnsiTheme="majorHAnsi" w:cs="Times New Roman"/>
          <w:sz w:val="24"/>
          <w:szCs w:val="24"/>
        </w:rPr>
        <w:t>.</w:t>
      </w:r>
    </w:p>
    <w:p w14:paraId="6DB9CC27" w14:textId="6A73B147" w:rsidR="00A24BA1" w:rsidRPr="007D201D" w:rsidRDefault="00A24BA1" w:rsidP="007755F4">
      <w:pPr>
        <w:pStyle w:val="ListParagraph"/>
        <w:numPr>
          <w:ilvl w:val="0"/>
          <w:numId w:val="5"/>
        </w:numPr>
        <w:spacing w:after="0"/>
        <w:ind w:left="450" w:hanging="270"/>
        <w:jc w:val="both"/>
        <w:rPr>
          <w:rFonts w:asciiTheme="majorHAnsi" w:hAnsiTheme="majorHAnsi" w:cs="Times New Roman"/>
          <w:sz w:val="24"/>
          <w:szCs w:val="24"/>
        </w:rPr>
      </w:pPr>
      <w:r w:rsidRPr="007D201D">
        <w:rPr>
          <w:rFonts w:asciiTheme="majorHAnsi" w:hAnsiTheme="majorHAnsi" w:cs="Times New Roman"/>
          <w:sz w:val="24"/>
          <w:szCs w:val="24"/>
        </w:rPr>
        <w:t xml:space="preserve">Bylaws Committee – </w:t>
      </w:r>
      <w:r w:rsidR="00FD24C2" w:rsidRPr="007D201D">
        <w:rPr>
          <w:rFonts w:asciiTheme="majorHAnsi" w:hAnsiTheme="majorHAnsi" w:cs="Times New Roman"/>
          <w:sz w:val="24"/>
          <w:szCs w:val="24"/>
        </w:rPr>
        <w:t>Andy Garza</w:t>
      </w:r>
      <w:r w:rsidRPr="007D201D">
        <w:rPr>
          <w:rFonts w:asciiTheme="majorHAnsi" w:hAnsiTheme="majorHAnsi" w:cs="Times New Roman"/>
          <w:sz w:val="24"/>
          <w:szCs w:val="24"/>
        </w:rPr>
        <w:t xml:space="preserve"> </w:t>
      </w:r>
      <w:r w:rsidR="00704884">
        <w:rPr>
          <w:rFonts w:asciiTheme="majorHAnsi" w:hAnsiTheme="majorHAnsi" w:cs="Times New Roman"/>
          <w:sz w:val="24"/>
          <w:szCs w:val="24"/>
        </w:rPr>
        <w:t xml:space="preserve">provided a report on </w:t>
      </w:r>
      <w:r w:rsidR="00470548">
        <w:rPr>
          <w:rFonts w:asciiTheme="majorHAnsi" w:hAnsiTheme="majorHAnsi" w:cs="Times New Roman"/>
          <w:sz w:val="24"/>
          <w:szCs w:val="24"/>
        </w:rPr>
        <w:t>activities</w:t>
      </w:r>
      <w:r w:rsidRPr="007D201D">
        <w:rPr>
          <w:rFonts w:asciiTheme="majorHAnsi" w:hAnsiTheme="majorHAnsi" w:cs="Times New Roman"/>
          <w:sz w:val="24"/>
          <w:szCs w:val="24"/>
        </w:rPr>
        <w:t>.</w:t>
      </w:r>
    </w:p>
    <w:p w14:paraId="0BD9D7AD" w14:textId="726862BD" w:rsidR="00A24BA1" w:rsidRPr="007D201D" w:rsidRDefault="00B9015E" w:rsidP="007755F4">
      <w:pPr>
        <w:pStyle w:val="ListParagraph"/>
        <w:numPr>
          <w:ilvl w:val="0"/>
          <w:numId w:val="5"/>
        </w:numPr>
        <w:spacing w:after="0"/>
        <w:ind w:left="450" w:hanging="270"/>
        <w:jc w:val="both"/>
        <w:rPr>
          <w:rFonts w:asciiTheme="majorHAnsi" w:hAnsiTheme="majorHAnsi" w:cs="Times New Roman"/>
          <w:sz w:val="24"/>
          <w:szCs w:val="24"/>
        </w:rPr>
      </w:pPr>
      <w:r>
        <w:rPr>
          <w:rFonts w:asciiTheme="majorHAnsi" w:hAnsiTheme="majorHAnsi" w:cs="Times New Roman"/>
          <w:sz w:val="24"/>
          <w:szCs w:val="24"/>
        </w:rPr>
        <w:t xml:space="preserve">Information &amp; Education </w:t>
      </w:r>
      <w:r w:rsidR="00FD24C2" w:rsidRPr="007D201D">
        <w:rPr>
          <w:rFonts w:asciiTheme="majorHAnsi" w:hAnsiTheme="majorHAnsi" w:cs="Times New Roman"/>
          <w:sz w:val="24"/>
          <w:szCs w:val="24"/>
        </w:rPr>
        <w:t xml:space="preserve">Committee – </w:t>
      </w:r>
      <w:r w:rsidR="00164A55">
        <w:rPr>
          <w:rFonts w:asciiTheme="majorHAnsi" w:hAnsiTheme="majorHAnsi" w:cs="Times New Roman"/>
          <w:sz w:val="24"/>
          <w:szCs w:val="24"/>
        </w:rPr>
        <w:t>Bobby Bazan</w:t>
      </w:r>
      <w:r w:rsidR="00FD24C2" w:rsidRPr="007D201D">
        <w:rPr>
          <w:rFonts w:asciiTheme="majorHAnsi" w:hAnsiTheme="majorHAnsi" w:cs="Times New Roman"/>
          <w:sz w:val="24"/>
          <w:szCs w:val="24"/>
        </w:rPr>
        <w:t xml:space="preserve"> gave a report on activities.</w:t>
      </w:r>
    </w:p>
    <w:p w14:paraId="3F33C3B7" w14:textId="0175C436" w:rsidR="00FD24C2" w:rsidRPr="007D201D" w:rsidRDefault="00FD24C2" w:rsidP="007755F4">
      <w:pPr>
        <w:pStyle w:val="ListParagraph"/>
        <w:numPr>
          <w:ilvl w:val="0"/>
          <w:numId w:val="5"/>
        </w:numPr>
        <w:spacing w:after="0"/>
        <w:ind w:left="450" w:hanging="270"/>
        <w:jc w:val="both"/>
        <w:rPr>
          <w:rFonts w:asciiTheme="majorHAnsi" w:hAnsiTheme="majorHAnsi" w:cs="Times New Roman"/>
          <w:sz w:val="24"/>
          <w:szCs w:val="24"/>
        </w:rPr>
      </w:pPr>
      <w:r w:rsidRPr="007D201D">
        <w:rPr>
          <w:rFonts w:asciiTheme="majorHAnsi" w:hAnsiTheme="majorHAnsi" w:cs="Times New Roman"/>
          <w:sz w:val="24"/>
          <w:szCs w:val="24"/>
        </w:rPr>
        <w:t>Finance Committee – David Bailey provided a report on activities.</w:t>
      </w:r>
    </w:p>
    <w:p w14:paraId="3FE82257" w14:textId="74D32137" w:rsidR="00A24BA1" w:rsidRPr="007D201D" w:rsidRDefault="009014F9" w:rsidP="007755F4">
      <w:pPr>
        <w:pStyle w:val="ListParagraph"/>
        <w:numPr>
          <w:ilvl w:val="0"/>
          <w:numId w:val="5"/>
        </w:numPr>
        <w:spacing w:after="0"/>
        <w:ind w:left="450" w:hanging="270"/>
        <w:jc w:val="both"/>
        <w:rPr>
          <w:rFonts w:asciiTheme="majorHAnsi" w:hAnsiTheme="majorHAnsi" w:cs="Times New Roman"/>
          <w:sz w:val="24"/>
          <w:szCs w:val="24"/>
        </w:rPr>
      </w:pPr>
      <w:r w:rsidRPr="007D201D">
        <w:rPr>
          <w:rFonts w:asciiTheme="majorHAnsi" w:hAnsiTheme="majorHAnsi" w:cs="Times New Roman"/>
          <w:sz w:val="24"/>
          <w:szCs w:val="24"/>
        </w:rPr>
        <w:t xml:space="preserve">Texas </w:t>
      </w:r>
      <w:r w:rsidR="00A24BA1" w:rsidRPr="007D201D">
        <w:rPr>
          <w:rFonts w:asciiTheme="majorHAnsi" w:hAnsiTheme="majorHAnsi" w:cs="Times New Roman"/>
          <w:sz w:val="24"/>
          <w:szCs w:val="24"/>
        </w:rPr>
        <w:t>Groundwater Protection</w:t>
      </w:r>
      <w:r w:rsidR="00C854D8" w:rsidRPr="007D201D">
        <w:rPr>
          <w:rFonts w:asciiTheme="majorHAnsi" w:hAnsiTheme="majorHAnsi" w:cs="Times New Roman"/>
          <w:sz w:val="24"/>
          <w:szCs w:val="24"/>
        </w:rPr>
        <w:t xml:space="preserve"> </w:t>
      </w:r>
      <w:r w:rsidR="00A24BA1" w:rsidRPr="007D201D">
        <w:rPr>
          <w:rFonts w:asciiTheme="majorHAnsi" w:hAnsiTheme="majorHAnsi" w:cs="Times New Roman"/>
          <w:sz w:val="24"/>
          <w:szCs w:val="24"/>
        </w:rPr>
        <w:t xml:space="preserve">Committee – </w:t>
      </w:r>
      <w:r w:rsidR="00470548">
        <w:rPr>
          <w:rFonts w:asciiTheme="majorHAnsi" w:hAnsiTheme="majorHAnsi" w:cs="Times New Roman"/>
          <w:sz w:val="24"/>
          <w:szCs w:val="24"/>
        </w:rPr>
        <w:t>Leah Martinsson</w:t>
      </w:r>
      <w:r w:rsidR="00A24BA1" w:rsidRPr="007D201D">
        <w:rPr>
          <w:rFonts w:asciiTheme="majorHAnsi" w:hAnsiTheme="majorHAnsi" w:cs="Times New Roman"/>
          <w:sz w:val="24"/>
          <w:szCs w:val="24"/>
        </w:rPr>
        <w:t xml:space="preserve"> </w:t>
      </w:r>
      <w:r w:rsidR="00FD24C2" w:rsidRPr="007D201D">
        <w:rPr>
          <w:rFonts w:asciiTheme="majorHAnsi" w:hAnsiTheme="majorHAnsi" w:cs="Times New Roman"/>
          <w:sz w:val="24"/>
          <w:szCs w:val="24"/>
        </w:rPr>
        <w:t>gave an update on</w:t>
      </w:r>
      <w:r w:rsidRPr="007D201D">
        <w:rPr>
          <w:rFonts w:asciiTheme="majorHAnsi" w:hAnsiTheme="majorHAnsi" w:cs="Times New Roman"/>
          <w:sz w:val="24"/>
          <w:szCs w:val="24"/>
        </w:rPr>
        <w:t xml:space="preserve"> </w:t>
      </w:r>
      <w:r w:rsidR="00FD24C2" w:rsidRPr="007D201D">
        <w:rPr>
          <w:rFonts w:asciiTheme="majorHAnsi" w:hAnsiTheme="majorHAnsi" w:cs="Times New Roman"/>
          <w:sz w:val="24"/>
          <w:szCs w:val="24"/>
        </w:rPr>
        <w:t>activities</w:t>
      </w:r>
      <w:r w:rsidR="00A24BA1" w:rsidRPr="007D201D">
        <w:rPr>
          <w:rFonts w:asciiTheme="majorHAnsi" w:hAnsiTheme="majorHAnsi" w:cs="Times New Roman"/>
          <w:sz w:val="24"/>
          <w:szCs w:val="24"/>
        </w:rPr>
        <w:t>.</w:t>
      </w:r>
    </w:p>
    <w:p w14:paraId="477A3BCC" w14:textId="77777777" w:rsidR="00A24BA1" w:rsidRPr="007D201D" w:rsidRDefault="00A24BA1" w:rsidP="00A6547D">
      <w:pPr>
        <w:spacing w:after="0"/>
        <w:ind w:left="90"/>
        <w:jc w:val="both"/>
        <w:rPr>
          <w:rFonts w:asciiTheme="majorHAnsi" w:hAnsiTheme="majorHAnsi" w:cs="Times New Roman"/>
          <w:sz w:val="24"/>
          <w:szCs w:val="24"/>
        </w:rPr>
      </w:pPr>
    </w:p>
    <w:p w14:paraId="3754D2EF" w14:textId="539E5EBC" w:rsidR="00A24BA1" w:rsidRPr="007D201D" w:rsidRDefault="00AB4C47"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t>N</w:t>
      </w:r>
      <w:r w:rsidR="00A24BA1" w:rsidRPr="007D201D">
        <w:rPr>
          <w:rFonts w:asciiTheme="majorHAnsi" w:hAnsiTheme="majorHAnsi" w:cs="Times New Roman"/>
          <w:b/>
          <w:sz w:val="24"/>
          <w:szCs w:val="24"/>
        </w:rPr>
        <w:t xml:space="preserve">. Member </w:t>
      </w:r>
      <w:r w:rsidR="00910AC2">
        <w:rPr>
          <w:rFonts w:asciiTheme="majorHAnsi" w:hAnsiTheme="majorHAnsi" w:cs="Times New Roman"/>
          <w:b/>
          <w:sz w:val="24"/>
          <w:szCs w:val="24"/>
        </w:rPr>
        <w:t xml:space="preserve">and GMA </w:t>
      </w:r>
      <w:r w:rsidR="00FD24C2" w:rsidRPr="007D201D">
        <w:rPr>
          <w:rFonts w:asciiTheme="majorHAnsi" w:hAnsiTheme="majorHAnsi" w:cs="Times New Roman"/>
          <w:b/>
          <w:sz w:val="24"/>
          <w:szCs w:val="24"/>
        </w:rPr>
        <w:t>Reports</w:t>
      </w:r>
      <w:r w:rsidR="00910AC2">
        <w:rPr>
          <w:rFonts w:asciiTheme="majorHAnsi" w:hAnsiTheme="majorHAnsi" w:cs="Times New Roman"/>
          <w:b/>
          <w:sz w:val="24"/>
          <w:szCs w:val="24"/>
        </w:rPr>
        <w:t>.</w:t>
      </w:r>
      <w:r w:rsidR="00A24BA1" w:rsidRPr="007D201D">
        <w:rPr>
          <w:rFonts w:asciiTheme="majorHAnsi" w:hAnsiTheme="majorHAnsi" w:cs="Times New Roman"/>
          <w:sz w:val="24"/>
          <w:szCs w:val="24"/>
        </w:rPr>
        <w:t xml:space="preserve"> President </w:t>
      </w:r>
      <w:r w:rsidR="00DE0067">
        <w:rPr>
          <w:rFonts w:asciiTheme="majorHAnsi" w:hAnsiTheme="majorHAnsi" w:cs="Times New Roman"/>
          <w:sz w:val="24"/>
          <w:szCs w:val="24"/>
        </w:rPr>
        <w:t>Amber Blount</w:t>
      </w:r>
      <w:r w:rsidR="00A24BA1" w:rsidRPr="007D201D">
        <w:rPr>
          <w:rFonts w:asciiTheme="majorHAnsi" w:hAnsiTheme="majorHAnsi" w:cs="Times New Roman"/>
          <w:sz w:val="24"/>
          <w:szCs w:val="24"/>
        </w:rPr>
        <w:t xml:space="preserve"> invited members to provide updates</w:t>
      </w:r>
      <w:r w:rsidR="003D1C24">
        <w:rPr>
          <w:rFonts w:asciiTheme="majorHAnsi" w:hAnsiTheme="majorHAnsi" w:cs="Times New Roman"/>
          <w:sz w:val="24"/>
          <w:szCs w:val="24"/>
        </w:rPr>
        <w:t xml:space="preserve"> from each GMA. </w:t>
      </w:r>
    </w:p>
    <w:p w14:paraId="4C2CDBC9" w14:textId="77777777" w:rsidR="00A24BA1" w:rsidRPr="007D201D" w:rsidRDefault="00A24BA1" w:rsidP="00A6547D">
      <w:pPr>
        <w:spacing w:after="0"/>
        <w:ind w:left="90"/>
        <w:jc w:val="both"/>
        <w:rPr>
          <w:rFonts w:asciiTheme="majorHAnsi" w:hAnsiTheme="majorHAnsi" w:cs="Times New Roman"/>
          <w:sz w:val="24"/>
          <w:szCs w:val="24"/>
        </w:rPr>
      </w:pPr>
    </w:p>
    <w:p w14:paraId="6FF89A5D" w14:textId="693E732B" w:rsidR="002B2FDA" w:rsidRPr="007D201D" w:rsidRDefault="00AB4C47"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t>O</w:t>
      </w:r>
      <w:r w:rsidR="00F63013">
        <w:rPr>
          <w:rFonts w:asciiTheme="majorHAnsi" w:hAnsiTheme="majorHAnsi" w:cs="Times New Roman"/>
          <w:b/>
          <w:sz w:val="24"/>
          <w:szCs w:val="24"/>
        </w:rPr>
        <w:t xml:space="preserve">. </w:t>
      </w:r>
      <w:r w:rsidR="00A24BA1" w:rsidRPr="007D201D">
        <w:rPr>
          <w:rFonts w:asciiTheme="majorHAnsi" w:hAnsiTheme="majorHAnsi" w:cs="Times New Roman"/>
          <w:b/>
          <w:sz w:val="24"/>
          <w:szCs w:val="24"/>
        </w:rPr>
        <w:t>Other TAGD Business</w:t>
      </w:r>
      <w:r w:rsidR="00910AC2">
        <w:rPr>
          <w:rFonts w:asciiTheme="majorHAnsi" w:hAnsiTheme="majorHAnsi" w:cs="Times New Roman"/>
          <w:b/>
          <w:sz w:val="24"/>
          <w:szCs w:val="24"/>
        </w:rPr>
        <w:t>.</w:t>
      </w:r>
      <w:r w:rsidR="00A24BA1" w:rsidRPr="007D201D">
        <w:rPr>
          <w:rFonts w:asciiTheme="majorHAnsi" w:hAnsiTheme="majorHAnsi" w:cs="Times New Roman"/>
          <w:sz w:val="24"/>
          <w:szCs w:val="24"/>
        </w:rPr>
        <w:t xml:space="preserve"> </w:t>
      </w:r>
      <w:r w:rsidR="009B798A">
        <w:rPr>
          <w:rFonts w:asciiTheme="majorHAnsi" w:hAnsiTheme="majorHAnsi" w:cs="Times New Roman"/>
          <w:sz w:val="24"/>
          <w:szCs w:val="24"/>
        </w:rPr>
        <w:t>President Amber Blount</w:t>
      </w:r>
      <w:r w:rsidR="009B798A">
        <w:rPr>
          <w:rFonts w:asciiTheme="majorHAnsi" w:hAnsiTheme="majorHAnsi" w:cs="Times New Roman"/>
          <w:sz w:val="24"/>
          <w:szCs w:val="24"/>
        </w:rPr>
        <w:t xml:space="preserve"> recognized Janet Adams who announced that she would like to nominate Scott Holland for a TAGD Honorary Membership. Amber requested that the Executive Committee stand to show their approval. All members of the Executive Committee stood and the majority of district members followed with a standing ovation to show approval. Motion carried unanimously. Scott Holland thanked the members for their support and recognition. </w:t>
      </w:r>
      <w:r w:rsidR="009B798A">
        <w:rPr>
          <w:rFonts w:asciiTheme="majorHAnsi" w:hAnsiTheme="majorHAnsi" w:cs="Times New Roman"/>
          <w:sz w:val="24"/>
          <w:szCs w:val="24"/>
        </w:rPr>
        <w:t>Amber asked</w:t>
      </w:r>
      <w:r w:rsidR="00FD24C2" w:rsidRPr="007D201D">
        <w:rPr>
          <w:rFonts w:asciiTheme="majorHAnsi" w:hAnsiTheme="majorHAnsi" w:cs="Times New Roman"/>
          <w:sz w:val="24"/>
          <w:szCs w:val="24"/>
        </w:rPr>
        <w:t xml:space="preserve"> members if there was any other TAGD business to discuss. </w:t>
      </w:r>
      <w:r w:rsidR="00910AC2">
        <w:rPr>
          <w:rFonts w:asciiTheme="majorHAnsi" w:hAnsiTheme="majorHAnsi" w:cs="Times New Roman"/>
          <w:sz w:val="24"/>
          <w:szCs w:val="24"/>
        </w:rPr>
        <w:t xml:space="preserve"> None was raised.</w:t>
      </w:r>
    </w:p>
    <w:p w14:paraId="2F46D4A7" w14:textId="77777777" w:rsidR="00FD24C2" w:rsidRPr="007D201D" w:rsidRDefault="00FD24C2" w:rsidP="00A6547D">
      <w:pPr>
        <w:spacing w:after="0"/>
        <w:ind w:left="90"/>
        <w:jc w:val="both"/>
        <w:rPr>
          <w:rFonts w:asciiTheme="majorHAnsi" w:hAnsiTheme="majorHAnsi" w:cs="Times New Roman"/>
          <w:sz w:val="24"/>
          <w:szCs w:val="24"/>
        </w:rPr>
      </w:pPr>
    </w:p>
    <w:p w14:paraId="19C6515E" w14:textId="3BDF31A6" w:rsidR="00AD59AA" w:rsidRDefault="00284D53" w:rsidP="008F1385">
      <w:pPr>
        <w:spacing w:after="0"/>
        <w:ind w:left="90"/>
        <w:jc w:val="both"/>
        <w:rPr>
          <w:rFonts w:asciiTheme="majorHAnsi" w:hAnsiTheme="majorHAnsi" w:cs="Times New Roman"/>
          <w:sz w:val="24"/>
          <w:szCs w:val="24"/>
        </w:rPr>
      </w:pPr>
      <w:r>
        <w:rPr>
          <w:rFonts w:asciiTheme="majorHAnsi" w:hAnsiTheme="majorHAnsi" w:cs="Times New Roman"/>
          <w:b/>
          <w:sz w:val="24"/>
          <w:szCs w:val="24"/>
        </w:rPr>
        <w:t>P</w:t>
      </w:r>
      <w:r w:rsidR="002B2FDA" w:rsidRPr="007D201D">
        <w:rPr>
          <w:rFonts w:asciiTheme="majorHAnsi" w:hAnsiTheme="majorHAnsi" w:cs="Times New Roman"/>
          <w:b/>
          <w:sz w:val="24"/>
          <w:szCs w:val="24"/>
        </w:rPr>
        <w:t>. Adjournment</w:t>
      </w:r>
      <w:r w:rsidR="002B2FDA" w:rsidRPr="007D201D">
        <w:rPr>
          <w:rFonts w:asciiTheme="majorHAnsi" w:hAnsiTheme="majorHAnsi" w:cs="Times New Roman"/>
          <w:sz w:val="24"/>
          <w:szCs w:val="24"/>
        </w:rPr>
        <w:t xml:space="preserve"> President </w:t>
      </w:r>
      <w:r>
        <w:rPr>
          <w:rFonts w:asciiTheme="majorHAnsi" w:hAnsiTheme="majorHAnsi" w:cs="Times New Roman"/>
          <w:sz w:val="24"/>
          <w:szCs w:val="24"/>
        </w:rPr>
        <w:t>Amber Blount</w:t>
      </w:r>
      <w:r w:rsidR="002B2FDA" w:rsidRPr="007D201D">
        <w:rPr>
          <w:rFonts w:asciiTheme="majorHAnsi" w:hAnsiTheme="majorHAnsi" w:cs="Times New Roman"/>
          <w:sz w:val="24"/>
          <w:szCs w:val="24"/>
        </w:rPr>
        <w:t xml:space="preserve"> adjourned the meeting at </w:t>
      </w:r>
      <w:r w:rsidR="009B798A">
        <w:rPr>
          <w:rFonts w:asciiTheme="majorHAnsi" w:hAnsiTheme="majorHAnsi" w:cs="Times New Roman"/>
          <w:sz w:val="24"/>
          <w:szCs w:val="24"/>
        </w:rPr>
        <w:t>10:17</w:t>
      </w:r>
      <w:r w:rsidR="002B2FDA" w:rsidRPr="007D201D">
        <w:rPr>
          <w:rFonts w:asciiTheme="majorHAnsi" w:hAnsiTheme="majorHAnsi" w:cs="Times New Roman"/>
          <w:sz w:val="24"/>
          <w:szCs w:val="24"/>
        </w:rPr>
        <w:t xml:space="preserve"> </w:t>
      </w:r>
      <w:r w:rsidR="00CE205E" w:rsidRPr="007D201D">
        <w:rPr>
          <w:rFonts w:asciiTheme="majorHAnsi" w:hAnsiTheme="majorHAnsi" w:cs="Times New Roman"/>
          <w:sz w:val="24"/>
          <w:szCs w:val="24"/>
        </w:rPr>
        <w:t>A</w:t>
      </w:r>
      <w:r w:rsidR="002B2FDA" w:rsidRPr="007D201D">
        <w:rPr>
          <w:rFonts w:asciiTheme="majorHAnsi" w:hAnsiTheme="majorHAnsi" w:cs="Times New Roman"/>
          <w:sz w:val="24"/>
          <w:szCs w:val="24"/>
        </w:rPr>
        <w:t>M.</w:t>
      </w:r>
    </w:p>
    <w:p w14:paraId="1FA85F5F" w14:textId="77777777" w:rsidR="002F17D9" w:rsidRPr="007D201D" w:rsidRDefault="002F17D9" w:rsidP="00A6547D">
      <w:pPr>
        <w:spacing w:after="0"/>
        <w:ind w:left="90"/>
        <w:jc w:val="both"/>
        <w:rPr>
          <w:rFonts w:asciiTheme="majorHAnsi" w:hAnsiTheme="majorHAnsi" w:cs="Times New Roman"/>
          <w:sz w:val="24"/>
          <w:szCs w:val="24"/>
        </w:rPr>
      </w:pPr>
    </w:p>
    <w:p w14:paraId="682C4E00" w14:textId="11AEA8DC" w:rsidR="002B2FDA" w:rsidRPr="007D201D" w:rsidRDefault="002B2FDA"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Prepared and submitted by Leah Martin</w:t>
      </w:r>
      <w:r w:rsidR="00EF0939" w:rsidRPr="007D201D">
        <w:rPr>
          <w:rFonts w:asciiTheme="majorHAnsi" w:hAnsiTheme="majorHAnsi" w:cs="Times New Roman"/>
          <w:sz w:val="24"/>
          <w:szCs w:val="24"/>
        </w:rPr>
        <w:t>s</w:t>
      </w:r>
      <w:r w:rsidRPr="007D201D">
        <w:rPr>
          <w:rFonts w:asciiTheme="majorHAnsi" w:hAnsiTheme="majorHAnsi" w:cs="Times New Roman"/>
          <w:sz w:val="24"/>
          <w:szCs w:val="24"/>
        </w:rPr>
        <w:t xml:space="preserve">son, Executive Director, and </w:t>
      </w:r>
      <w:r w:rsidR="00CF2123">
        <w:rPr>
          <w:rFonts w:asciiTheme="majorHAnsi" w:hAnsiTheme="majorHAnsi" w:cs="Times New Roman"/>
          <w:sz w:val="24"/>
          <w:szCs w:val="24"/>
        </w:rPr>
        <w:t>Bobby Bazan</w:t>
      </w:r>
      <w:r w:rsidRPr="007D201D">
        <w:rPr>
          <w:rFonts w:asciiTheme="majorHAnsi" w:hAnsiTheme="majorHAnsi" w:cs="Times New Roman"/>
          <w:sz w:val="24"/>
          <w:szCs w:val="24"/>
        </w:rPr>
        <w:t>, Secretary.</w:t>
      </w:r>
    </w:p>
    <w:p w14:paraId="06B94173" w14:textId="77777777" w:rsidR="002B2FDA" w:rsidRPr="007D201D" w:rsidRDefault="002B2FDA" w:rsidP="00A6547D">
      <w:pPr>
        <w:spacing w:after="0"/>
        <w:ind w:left="90"/>
        <w:jc w:val="both"/>
        <w:rPr>
          <w:rFonts w:asciiTheme="majorHAnsi" w:hAnsiTheme="majorHAnsi" w:cs="Times New Roman"/>
          <w:sz w:val="24"/>
          <w:szCs w:val="24"/>
        </w:rPr>
      </w:pPr>
    </w:p>
    <w:p w14:paraId="0C109E64" w14:textId="5B96237B" w:rsidR="002B2FDA" w:rsidRPr="007D201D" w:rsidRDefault="002B2FDA"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ab/>
        <w:t>Approved by the Members on ________________________________________, 20</w:t>
      </w:r>
      <w:r w:rsidR="002E6478" w:rsidRPr="007D201D">
        <w:rPr>
          <w:rFonts w:asciiTheme="majorHAnsi" w:hAnsiTheme="majorHAnsi" w:cs="Times New Roman"/>
          <w:sz w:val="24"/>
          <w:szCs w:val="24"/>
        </w:rPr>
        <w:t>2</w:t>
      </w:r>
      <w:r w:rsidR="009B798A">
        <w:rPr>
          <w:rFonts w:asciiTheme="majorHAnsi" w:hAnsiTheme="majorHAnsi" w:cs="Times New Roman"/>
          <w:sz w:val="24"/>
          <w:szCs w:val="24"/>
        </w:rPr>
        <w:t>3</w:t>
      </w:r>
      <w:r w:rsidRPr="007D201D">
        <w:rPr>
          <w:rFonts w:asciiTheme="majorHAnsi" w:hAnsiTheme="majorHAnsi" w:cs="Times New Roman"/>
          <w:sz w:val="24"/>
          <w:szCs w:val="24"/>
        </w:rPr>
        <w:t>.</w:t>
      </w:r>
    </w:p>
    <w:p w14:paraId="74990BFC" w14:textId="77777777" w:rsidR="002B2FDA" w:rsidRPr="007D201D" w:rsidRDefault="002B2FDA" w:rsidP="00A6547D">
      <w:pPr>
        <w:spacing w:after="0"/>
        <w:ind w:left="90"/>
        <w:jc w:val="both"/>
        <w:rPr>
          <w:rFonts w:asciiTheme="majorHAnsi" w:hAnsiTheme="majorHAnsi" w:cs="Times New Roman"/>
          <w:sz w:val="24"/>
          <w:szCs w:val="24"/>
        </w:rPr>
      </w:pPr>
    </w:p>
    <w:p w14:paraId="43C99204" w14:textId="77777777" w:rsidR="002B2FDA" w:rsidRPr="007D201D" w:rsidRDefault="002B2FDA" w:rsidP="00A6547D">
      <w:pPr>
        <w:spacing w:after="0"/>
        <w:ind w:left="90"/>
        <w:jc w:val="both"/>
        <w:rPr>
          <w:rFonts w:asciiTheme="majorHAnsi" w:hAnsiTheme="majorHAnsi" w:cs="Times New Roman"/>
          <w:sz w:val="24"/>
          <w:szCs w:val="24"/>
        </w:rPr>
      </w:pPr>
    </w:p>
    <w:p w14:paraId="26F36DEF" w14:textId="77777777" w:rsidR="002B2FDA" w:rsidRPr="007D201D" w:rsidRDefault="002B2FDA" w:rsidP="00A6547D">
      <w:pPr>
        <w:spacing w:after="0"/>
        <w:ind w:left="90"/>
        <w:jc w:val="both"/>
        <w:rPr>
          <w:rFonts w:asciiTheme="majorHAnsi" w:hAnsiTheme="majorHAnsi" w:cs="Times New Roman"/>
          <w:sz w:val="24"/>
          <w:szCs w:val="24"/>
        </w:rPr>
      </w:pPr>
    </w:p>
    <w:p w14:paraId="63CD326E" w14:textId="1E183491" w:rsidR="002B2FDA" w:rsidRPr="007D201D" w:rsidRDefault="002B2FDA"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__________________________________</w:t>
      </w:r>
      <w:r w:rsidRPr="007D201D">
        <w:rPr>
          <w:rFonts w:asciiTheme="majorHAnsi" w:hAnsiTheme="majorHAnsi" w:cs="Times New Roman"/>
          <w:sz w:val="24"/>
          <w:szCs w:val="24"/>
        </w:rPr>
        <w:tab/>
      </w:r>
      <w:r w:rsidRPr="007D201D">
        <w:rPr>
          <w:rFonts w:asciiTheme="majorHAnsi" w:hAnsiTheme="majorHAnsi" w:cs="Times New Roman"/>
          <w:sz w:val="24"/>
          <w:szCs w:val="24"/>
        </w:rPr>
        <w:tab/>
      </w:r>
      <w:r w:rsidRPr="007D201D">
        <w:rPr>
          <w:rFonts w:asciiTheme="majorHAnsi" w:hAnsiTheme="majorHAnsi" w:cs="Times New Roman"/>
          <w:sz w:val="24"/>
          <w:szCs w:val="24"/>
        </w:rPr>
        <w:tab/>
      </w:r>
      <w:r w:rsidR="00B9015E">
        <w:rPr>
          <w:rFonts w:asciiTheme="majorHAnsi" w:hAnsiTheme="majorHAnsi" w:cs="Times New Roman"/>
          <w:sz w:val="24"/>
          <w:szCs w:val="24"/>
        </w:rPr>
        <w:t xml:space="preserve">                                       </w:t>
      </w:r>
      <w:r w:rsidRPr="007D201D">
        <w:rPr>
          <w:rFonts w:asciiTheme="majorHAnsi" w:hAnsiTheme="majorHAnsi" w:cs="Times New Roman"/>
          <w:sz w:val="24"/>
          <w:szCs w:val="24"/>
        </w:rPr>
        <w:t>_________________________________</w:t>
      </w:r>
    </w:p>
    <w:p w14:paraId="37C4A601" w14:textId="4562B2F2" w:rsidR="00C81AE2" w:rsidRPr="008F1385" w:rsidRDefault="00CF2123" w:rsidP="008F1385">
      <w:pPr>
        <w:spacing w:after="0"/>
        <w:ind w:left="90"/>
        <w:jc w:val="both"/>
        <w:rPr>
          <w:rFonts w:asciiTheme="majorHAnsi" w:hAnsiTheme="majorHAnsi" w:cs="Times New Roman"/>
          <w:sz w:val="24"/>
          <w:szCs w:val="24"/>
        </w:rPr>
      </w:pPr>
      <w:r>
        <w:rPr>
          <w:rFonts w:asciiTheme="majorHAnsi" w:hAnsiTheme="majorHAnsi" w:cs="Times New Roman"/>
          <w:sz w:val="24"/>
          <w:szCs w:val="24"/>
        </w:rPr>
        <w:t>Amber Blount</w:t>
      </w:r>
      <w:r w:rsidR="002B2FDA" w:rsidRPr="007D201D">
        <w:rPr>
          <w:rFonts w:asciiTheme="majorHAnsi" w:hAnsiTheme="majorHAnsi" w:cs="Times New Roman"/>
          <w:sz w:val="24"/>
          <w:szCs w:val="24"/>
        </w:rPr>
        <w:t>, President</w:t>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B9015E">
        <w:rPr>
          <w:rFonts w:asciiTheme="majorHAnsi" w:hAnsiTheme="majorHAnsi" w:cs="Times New Roman"/>
          <w:sz w:val="24"/>
          <w:szCs w:val="24"/>
        </w:rPr>
        <w:t xml:space="preserve">              </w:t>
      </w:r>
      <w:r w:rsidR="002B2FDA" w:rsidRPr="007D201D">
        <w:rPr>
          <w:rFonts w:asciiTheme="majorHAnsi" w:hAnsiTheme="majorHAnsi" w:cs="Times New Roman"/>
          <w:sz w:val="24"/>
          <w:szCs w:val="24"/>
        </w:rPr>
        <w:tab/>
      </w:r>
      <w:r>
        <w:rPr>
          <w:rFonts w:asciiTheme="majorHAnsi" w:hAnsiTheme="majorHAnsi" w:cs="Times New Roman"/>
          <w:sz w:val="24"/>
          <w:szCs w:val="24"/>
        </w:rPr>
        <w:t>Bobby Bazan</w:t>
      </w:r>
      <w:r w:rsidR="002B2FDA" w:rsidRPr="007D201D">
        <w:rPr>
          <w:rFonts w:asciiTheme="majorHAnsi" w:hAnsiTheme="majorHAnsi" w:cs="Times New Roman"/>
          <w:sz w:val="24"/>
          <w:szCs w:val="24"/>
        </w:rPr>
        <w:t>, Secretary</w:t>
      </w:r>
    </w:p>
    <w:p w14:paraId="452626D1" w14:textId="77777777" w:rsidR="00250D19" w:rsidRDefault="00250D19">
      <w:pPr>
        <w:rPr>
          <w:rFonts w:asciiTheme="majorHAnsi" w:hAnsiTheme="majorHAnsi"/>
          <w:sz w:val="24"/>
          <w:szCs w:val="24"/>
        </w:rPr>
      </w:pPr>
      <w:r>
        <w:rPr>
          <w:rFonts w:asciiTheme="majorHAnsi" w:hAnsiTheme="majorHAnsi"/>
          <w:sz w:val="24"/>
          <w:szCs w:val="24"/>
        </w:rPr>
        <w:br w:type="page"/>
      </w:r>
    </w:p>
    <w:p w14:paraId="58337710" w14:textId="57647D42" w:rsidR="00C81AE2" w:rsidRDefault="00C81AE2" w:rsidP="00250D19">
      <w:pPr>
        <w:spacing w:after="0"/>
        <w:jc w:val="center"/>
        <w:rPr>
          <w:rFonts w:asciiTheme="majorHAnsi" w:hAnsiTheme="majorHAnsi"/>
          <w:sz w:val="24"/>
          <w:szCs w:val="24"/>
        </w:rPr>
      </w:pPr>
      <w:r>
        <w:rPr>
          <w:rFonts w:asciiTheme="majorHAnsi" w:hAnsiTheme="majorHAnsi"/>
          <w:sz w:val="24"/>
          <w:szCs w:val="24"/>
        </w:rPr>
        <w:lastRenderedPageBreak/>
        <w:t>Attachment 1</w:t>
      </w:r>
    </w:p>
    <w:p w14:paraId="728637AB" w14:textId="6F911F15" w:rsidR="002B2FDA" w:rsidRPr="00C81AE2" w:rsidRDefault="00C81AE2" w:rsidP="00A6547D">
      <w:pPr>
        <w:spacing w:after="0"/>
        <w:ind w:left="90"/>
        <w:jc w:val="both"/>
        <w:rPr>
          <w:rFonts w:asciiTheme="majorHAnsi" w:hAnsiTheme="majorHAnsi"/>
          <w:sz w:val="24"/>
          <w:szCs w:val="24"/>
        </w:rPr>
      </w:pPr>
      <w:r w:rsidRPr="00C81AE2">
        <w:rPr>
          <w:rFonts w:asciiTheme="majorHAnsi" w:hAnsiTheme="majorHAnsi"/>
          <w:sz w:val="24"/>
          <w:szCs w:val="24"/>
        </w:rPr>
        <w:t xml:space="preserve">Voting GCD Members Present at </w:t>
      </w:r>
      <w:r w:rsidR="002973FA">
        <w:rPr>
          <w:rFonts w:asciiTheme="majorHAnsi" w:hAnsiTheme="majorHAnsi"/>
          <w:sz w:val="24"/>
          <w:szCs w:val="24"/>
        </w:rPr>
        <w:t>August</w:t>
      </w:r>
      <w:r w:rsidRPr="00C81AE2">
        <w:rPr>
          <w:rFonts w:asciiTheme="majorHAnsi" w:hAnsiTheme="majorHAnsi"/>
          <w:sz w:val="24"/>
          <w:szCs w:val="24"/>
        </w:rPr>
        <w:t xml:space="preserve"> 202</w:t>
      </w:r>
      <w:r w:rsidR="002F17D9">
        <w:rPr>
          <w:rFonts w:asciiTheme="majorHAnsi" w:hAnsiTheme="majorHAnsi"/>
          <w:sz w:val="24"/>
          <w:szCs w:val="24"/>
        </w:rPr>
        <w:t>2</w:t>
      </w:r>
      <w:r w:rsidRPr="00C81AE2">
        <w:rPr>
          <w:rFonts w:asciiTheme="majorHAnsi" w:hAnsiTheme="majorHAnsi"/>
          <w:sz w:val="24"/>
          <w:szCs w:val="24"/>
        </w:rPr>
        <w:t xml:space="preserve"> TAGD Business Meeting</w:t>
      </w:r>
    </w:p>
    <w:p w14:paraId="7974844C" w14:textId="0604526C" w:rsidR="00C81AE2" w:rsidRDefault="00C81AE2" w:rsidP="00A6547D">
      <w:pPr>
        <w:spacing w:after="0"/>
        <w:ind w:left="90"/>
        <w:jc w:val="both"/>
        <w:rPr>
          <w:rFonts w:asciiTheme="majorHAnsi" w:hAnsiTheme="majorHAnsi"/>
          <w:sz w:val="24"/>
          <w:szCs w:val="24"/>
        </w:rPr>
      </w:pPr>
    </w:p>
    <w:p w14:paraId="0A24E219"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1</w:t>
      </w:r>
      <w:r w:rsidRPr="00B30B5F">
        <w:rPr>
          <w:rFonts w:asciiTheme="majorHAnsi" w:hAnsiTheme="majorHAnsi"/>
          <w:sz w:val="24"/>
          <w:szCs w:val="24"/>
        </w:rPr>
        <w:tab/>
        <w:t>Bandera Co. River Authority and Groundwater District</w:t>
      </w:r>
    </w:p>
    <w:p w14:paraId="4402801F"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2</w:t>
      </w:r>
      <w:r w:rsidRPr="00B30B5F">
        <w:rPr>
          <w:rFonts w:asciiTheme="majorHAnsi" w:hAnsiTheme="majorHAnsi"/>
          <w:sz w:val="24"/>
          <w:szCs w:val="24"/>
        </w:rPr>
        <w:tab/>
        <w:t>Barton Springs Edwards Aquifer Conservation District</w:t>
      </w:r>
    </w:p>
    <w:p w14:paraId="2EF9F117"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3</w:t>
      </w:r>
      <w:r w:rsidRPr="00B30B5F">
        <w:rPr>
          <w:rFonts w:asciiTheme="majorHAnsi" w:hAnsiTheme="majorHAnsi"/>
          <w:sz w:val="24"/>
          <w:szCs w:val="24"/>
        </w:rPr>
        <w:tab/>
        <w:t>Bee Groundwater Conservation District</w:t>
      </w:r>
    </w:p>
    <w:p w14:paraId="45A2D24D"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4</w:t>
      </w:r>
      <w:r w:rsidRPr="00B30B5F">
        <w:rPr>
          <w:rFonts w:asciiTheme="majorHAnsi" w:hAnsiTheme="majorHAnsi"/>
          <w:sz w:val="24"/>
          <w:szCs w:val="24"/>
        </w:rPr>
        <w:tab/>
        <w:t>Blanco-Pedernales Groundwater Conservation District</w:t>
      </w:r>
    </w:p>
    <w:p w14:paraId="126AB0BD"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5</w:t>
      </w:r>
      <w:r w:rsidRPr="00B30B5F">
        <w:rPr>
          <w:rFonts w:asciiTheme="majorHAnsi" w:hAnsiTheme="majorHAnsi"/>
          <w:sz w:val="24"/>
          <w:szCs w:val="24"/>
        </w:rPr>
        <w:tab/>
        <w:t>Bluebonnet Groundwater Conservation District</w:t>
      </w:r>
    </w:p>
    <w:p w14:paraId="220AF131"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6</w:t>
      </w:r>
      <w:r w:rsidRPr="00B30B5F">
        <w:rPr>
          <w:rFonts w:asciiTheme="majorHAnsi" w:hAnsiTheme="majorHAnsi"/>
          <w:sz w:val="24"/>
          <w:szCs w:val="24"/>
        </w:rPr>
        <w:tab/>
        <w:t>Brazoria County Groundwater Conservation District</w:t>
      </w:r>
    </w:p>
    <w:p w14:paraId="18D3B6ED"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7</w:t>
      </w:r>
      <w:r w:rsidRPr="00B30B5F">
        <w:rPr>
          <w:rFonts w:asciiTheme="majorHAnsi" w:hAnsiTheme="majorHAnsi"/>
          <w:sz w:val="24"/>
          <w:szCs w:val="24"/>
        </w:rPr>
        <w:tab/>
        <w:t>Brush Country Groundwater Conservation District</w:t>
      </w:r>
    </w:p>
    <w:p w14:paraId="0D1D5893"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8</w:t>
      </w:r>
      <w:r w:rsidRPr="00B30B5F">
        <w:rPr>
          <w:rFonts w:asciiTheme="majorHAnsi" w:hAnsiTheme="majorHAnsi"/>
          <w:sz w:val="24"/>
          <w:szCs w:val="24"/>
        </w:rPr>
        <w:tab/>
        <w:t>Central Texas Groundwater Conservation District</w:t>
      </w:r>
    </w:p>
    <w:p w14:paraId="39DBB4E7"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9</w:t>
      </w:r>
      <w:r w:rsidRPr="00B30B5F">
        <w:rPr>
          <w:rFonts w:asciiTheme="majorHAnsi" w:hAnsiTheme="majorHAnsi"/>
          <w:sz w:val="24"/>
          <w:szCs w:val="24"/>
        </w:rPr>
        <w:tab/>
        <w:t>Clearwater Underground Water Conservation District</w:t>
      </w:r>
    </w:p>
    <w:p w14:paraId="3CB7CFEB"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10</w:t>
      </w:r>
      <w:r w:rsidRPr="00B30B5F">
        <w:rPr>
          <w:rFonts w:asciiTheme="majorHAnsi" w:hAnsiTheme="majorHAnsi"/>
          <w:sz w:val="24"/>
          <w:szCs w:val="24"/>
        </w:rPr>
        <w:tab/>
        <w:t>Coastal Bend Groundwater Conservation District</w:t>
      </w:r>
    </w:p>
    <w:p w14:paraId="72B04794"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11</w:t>
      </w:r>
      <w:r w:rsidRPr="00B30B5F">
        <w:rPr>
          <w:rFonts w:asciiTheme="majorHAnsi" w:hAnsiTheme="majorHAnsi"/>
          <w:sz w:val="24"/>
          <w:szCs w:val="24"/>
        </w:rPr>
        <w:tab/>
        <w:t>Coastal Plains Groundwater Conservation District</w:t>
      </w:r>
    </w:p>
    <w:p w14:paraId="6FB6F777"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12</w:t>
      </w:r>
      <w:r w:rsidRPr="00B30B5F">
        <w:rPr>
          <w:rFonts w:asciiTheme="majorHAnsi" w:hAnsiTheme="majorHAnsi"/>
          <w:sz w:val="24"/>
          <w:szCs w:val="24"/>
        </w:rPr>
        <w:tab/>
        <w:t>Cow Creek Groundwater Conservation District</w:t>
      </w:r>
    </w:p>
    <w:p w14:paraId="5940966D"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13</w:t>
      </w:r>
      <w:r w:rsidRPr="00B30B5F">
        <w:rPr>
          <w:rFonts w:asciiTheme="majorHAnsi" w:hAnsiTheme="majorHAnsi"/>
          <w:sz w:val="24"/>
          <w:szCs w:val="24"/>
        </w:rPr>
        <w:tab/>
        <w:t>Crockett County Groundwater Conservation District</w:t>
      </w:r>
    </w:p>
    <w:p w14:paraId="1DD7B9BA"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14</w:t>
      </w:r>
      <w:r w:rsidRPr="00B30B5F">
        <w:rPr>
          <w:rFonts w:asciiTheme="majorHAnsi" w:hAnsiTheme="majorHAnsi"/>
          <w:sz w:val="24"/>
          <w:szCs w:val="24"/>
        </w:rPr>
        <w:tab/>
        <w:t>Culberson County Groundwater Conservation District</w:t>
      </w:r>
    </w:p>
    <w:p w14:paraId="77FCDE26"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15</w:t>
      </w:r>
      <w:r w:rsidRPr="00B30B5F">
        <w:rPr>
          <w:rFonts w:asciiTheme="majorHAnsi" w:hAnsiTheme="majorHAnsi"/>
          <w:sz w:val="24"/>
          <w:szCs w:val="24"/>
        </w:rPr>
        <w:tab/>
        <w:t>Duval County Groundwater Conservation District</w:t>
      </w:r>
    </w:p>
    <w:p w14:paraId="3AE33FE1"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16</w:t>
      </w:r>
      <w:r w:rsidRPr="00B30B5F">
        <w:rPr>
          <w:rFonts w:asciiTheme="majorHAnsi" w:hAnsiTheme="majorHAnsi"/>
          <w:sz w:val="24"/>
          <w:szCs w:val="24"/>
        </w:rPr>
        <w:tab/>
        <w:t>Evergreen Underground Water Conservation District</w:t>
      </w:r>
    </w:p>
    <w:p w14:paraId="3B16801E"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17</w:t>
      </w:r>
      <w:r w:rsidRPr="00B30B5F">
        <w:rPr>
          <w:rFonts w:asciiTheme="majorHAnsi" w:hAnsiTheme="majorHAnsi"/>
          <w:sz w:val="24"/>
          <w:szCs w:val="24"/>
        </w:rPr>
        <w:tab/>
        <w:t>Fayette County Groundwater Conservation District</w:t>
      </w:r>
    </w:p>
    <w:p w14:paraId="693DCF85"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18</w:t>
      </w:r>
      <w:r w:rsidRPr="00B30B5F">
        <w:rPr>
          <w:rFonts w:asciiTheme="majorHAnsi" w:hAnsiTheme="majorHAnsi"/>
          <w:sz w:val="24"/>
          <w:szCs w:val="24"/>
        </w:rPr>
        <w:tab/>
        <w:t>Gateway Groundwater Conservation District</w:t>
      </w:r>
    </w:p>
    <w:p w14:paraId="034F0C3E"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19</w:t>
      </w:r>
      <w:r w:rsidRPr="00B30B5F">
        <w:rPr>
          <w:rFonts w:asciiTheme="majorHAnsi" w:hAnsiTheme="majorHAnsi"/>
          <w:sz w:val="24"/>
          <w:szCs w:val="24"/>
        </w:rPr>
        <w:tab/>
        <w:t>Glasscock Groundwater Conservation District</w:t>
      </w:r>
    </w:p>
    <w:p w14:paraId="0A9561B8"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20</w:t>
      </w:r>
      <w:r w:rsidRPr="00B30B5F">
        <w:rPr>
          <w:rFonts w:asciiTheme="majorHAnsi" w:hAnsiTheme="majorHAnsi"/>
          <w:sz w:val="24"/>
          <w:szCs w:val="24"/>
        </w:rPr>
        <w:tab/>
        <w:t>Gonzales County Underground Water Conservation District</w:t>
      </w:r>
    </w:p>
    <w:p w14:paraId="1FD2965B"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21</w:t>
      </w:r>
      <w:r w:rsidRPr="00B30B5F">
        <w:rPr>
          <w:rFonts w:asciiTheme="majorHAnsi" w:hAnsiTheme="majorHAnsi"/>
          <w:sz w:val="24"/>
          <w:szCs w:val="24"/>
        </w:rPr>
        <w:tab/>
        <w:t>Guadalupe County Groundwater Conservation District</w:t>
      </w:r>
    </w:p>
    <w:p w14:paraId="6CDEE89A"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22</w:t>
      </w:r>
      <w:r w:rsidRPr="00B30B5F">
        <w:rPr>
          <w:rFonts w:asciiTheme="majorHAnsi" w:hAnsiTheme="majorHAnsi"/>
          <w:sz w:val="24"/>
          <w:szCs w:val="24"/>
        </w:rPr>
        <w:tab/>
        <w:t>Hemphill County Underground Water Conservation District</w:t>
      </w:r>
    </w:p>
    <w:p w14:paraId="3E8E5ECF"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23</w:t>
      </w:r>
      <w:r w:rsidRPr="00B30B5F">
        <w:rPr>
          <w:rFonts w:asciiTheme="majorHAnsi" w:hAnsiTheme="majorHAnsi"/>
          <w:sz w:val="24"/>
          <w:szCs w:val="24"/>
        </w:rPr>
        <w:tab/>
        <w:t>High Plains Underground Water Conservation District No. 1</w:t>
      </w:r>
    </w:p>
    <w:p w14:paraId="76D7FAFF"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24</w:t>
      </w:r>
      <w:r w:rsidRPr="00B30B5F">
        <w:rPr>
          <w:rFonts w:asciiTheme="majorHAnsi" w:hAnsiTheme="majorHAnsi"/>
          <w:sz w:val="24"/>
          <w:szCs w:val="24"/>
        </w:rPr>
        <w:tab/>
        <w:t>Irion County Water Conservation District</w:t>
      </w:r>
    </w:p>
    <w:p w14:paraId="56C4F3A2"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25</w:t>
      </w:r>
      <w:r w:rsidRPr="00B30B5F">
        <w:rPr>
          <w:rFonts w:asciiTheme="majorHAnsi" w:hAnsiTheme="majorHAnsi"/>
          <w:sz w:val="24"/>
          <w:szCs w:val="24"/>
        </w:rPr>
        <w:tab/>
        <w:t>Jeff Davis County Underground Water Conservation District</w:t>
      </w:r>
    </w:p>
    <w:p w14:paraId="5CC37660"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26</w:t>
      </w:r>
      <w:r w:rsidRPr="00B30B5F">
        <w:rPr>
          <w:rFonts w:asciiTheme="majorHAnsi" w:hAnsiTheme="majorHAnsi"/>
          <w:sz w:val="24"/>
          <w:szCs w:val="24"/>
        </w:rPr>
        <w:tab/>
      </w:r>
      <w:proofErr w:type="spellStart"/>
      <w:r w:rsidRPr="00B30B5F">
        <w:rPr>
          <w:rFonts w:asciiTheme="majorHAnsi" w:hAnsiTheme="majorHAnsi"/>
          <w:sz w:val="24"/>
          <w:szCs w:val="24"/>
        </w:rPr>
        <w:t>Kenedy</w:t>
      </w:r>
      <w:proofErr w:type="spellEnd"/>
      <w:r w:rsidRPr="00B30B5F">
        <w:rPr>
          <w:rFonts w:asciiTheme="majorHAnsi" w:hAnsiTheme="majorHAnsi"/>
          <w:sz w:val="24"/>
          <w:szCs w:val="24"/>
        </w:rPr>
        <w:t xml:space="preserve"> County Groundwater Conservation District</w:t>
      </w:r>
    </w:p>
    <w:p w14:paraId="51A129A0"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27</w:t>
      </w:r>
      <w:r w:rsidRPr="00B30B5F">
        <w:rPr>
          <w:rFonts w:asciiTheme="majorHAnsi" w:hAnsiTheme="majorHAnsi"/>
          <w:sz w:val="24"/>
          <w:szCs w:val="24"/>
        </w:rPr>
        <w:tab/>
        <w:t>Kinney County Groundwater Conservation District</w:t>
      </w:r>
    </w:p>
    <w:p w14:paraId="2EC6B66B"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28</w:t>
      </w:r>
      <w:r w:rsidRPr="00B30B5F">
        <w:rPr>
          <w:rFonts w:asciiTheme="majorHAnsi" w:hAnsiTheme="majorHAnsi"/>
          <w:sz w:val="24"/>
          <w:szCs w:val="24"/>
        </w:rPr>
        <w:tab/>
        <w:t>Lipan-Kickapoo Water Conservation District</w:t>
      </w:r>
    </w:p>
    <w:p w14:paraId="1850F1CD"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29</w:t>
      </w:r>
      <w:r w:rsidRPr="00B30B5F">
        <w:rPr>
          <w:rFonts w:asciiTheme="majorHAnsi" w:hAnsiTheme="majorHAnsi"/>
          <w:sz w:val="24"/>
          <w:szCs w:val="24"/>
        </w:rPr>
        <w:tab/>
        <w:t>Live Oak Underground Water Conservation District</w:t>
      </w:r>
    </w:p>
    <w:p w14:paraId="74591186"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30</w:t>
      </w:r>
      <w:r w:rsidRPr="00B30B5F">
        <w:rPr>
          <w:rFonts w:asciiTheme="majorHAnsi" w:hAnsiTheme="majorHAnsi"/>
          <w:sz w:val="24"/>
          <w:szCs w:val="24"/>
        </w:rPr>
        <w:tab/>
        <w:t>Llano Estacado Underground Water Conservation District</w:t>
      </w:r>
    </w:p>
    <w:p w14:paraId="18022988"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31</w:t>
      </w:r>
      <w:r w:rsidRPr="00B30B5F">
        <w:rPr>
          <w:rFonts w:asciiTheme="majorHAnsi" w:hAnsiTheme="majorHAnsi"/>
          <w:sz w:val="24"/>
          <w:szCs w:val="24"/>
        </w:rPr>
        <w:tab/>
        <w:t>Lone Star Groundwater Conservation District</w:t>
      </w:r>
    </w:p>
    <w:p w14:paraId="260016F5"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32</w:t>
      </w:r>
      <w:r w:rsidRPr="00B30B5F">
        <w:rPr>
          <w:rFonts w:asciiTheme="majorHAnsi" w:hAnsiTheme="majorHAnsi"/>
          <w:sz w:val="24"/>
          <w:szCs w:val="24"/>
        </w:rPr>
        <w:tab/>
        <w:t>Lone Wolf Groundwater Conservation District</w:t>
      </w:r>
    </w:p>
    <w:p w14:paraId="6C7D7298"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33</w:t>
      </w:r>
      <w:r w:rsidRPr="00B30B5F">
        <w:rPr>
          <w:rFonts w:asciiTheme="majorHAnsi" w:hAnsiTheme="majorHAnsi"/>
          <w:sz w:val="24"/>
          <w:szCs w:val="24"/>
        </w:rPr>
        <w:tab/>
        <w:t>McMullen Groundwater Conservation District</w:t>
      </w:r>
    </w:p>
    <w:p w14:paraId="23A216E6"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34</w:t>
      </w:r>
      <w:r w:rsidRPr="00B30B5F">
        <w:rPr>
          <w:rFonts w:asciiTheme="majorHAnsi" w:hAnsiTheme="majorHAnsi"/>
          <w:sz w:val="24"/>
          <w:szCs w:val="24"/>
        </w:rPr>
        <w:tab/>
        <w:t>Medina County Groundwater Conservation District</w:t>
      </w:r>
    </w:p>
    <w:p w14:paraId="1C553BC4"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35</w:t>
      </w:r>
      <w:r w:rsidRPr="00B30B5F">
        <w:rPr>
          <w:rFonts w:asciiTheme="majorHAnsi" w:hAnsiTheme="majorHAnsi"/>
          <w:sz w:val="24"/>
          <w:szCs w:val="24"/>
        </w:rPr>
        <w:tab/>
        <w:t>Mesa Underground Water Conservation District</w:t>
      </w:r>
    </w:p>
    <w:p w14:paraId="0CE28940"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36</w:t>
      </w:r>
      <w:r w:rsidRPr="00B30B5F">
        <w:rPr>
          <w:rFonts w:asciiTheme="majorHAnsi" w:hAnsiTheme="majorHAnsi"/>
          <w:sz w:val="24"/>
          <w:szCs w:val="24"/>
        </w:rPr>
        <w:tab/>
        <w:t>Mesquite Groundwater Conservation District</w:t>
      </w:r>
    </w:p>
    <w:p w14:paraId="69B814D2"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37</w:t>
      </w:r>
      <w:r w:rsidRPr="00B30B5F">
        <w:rPr>
          <w:rFonts w:asciiTheme="majorHAnsi" w:hAnsiTheme="majorHAnsi"/>
          <w:sz w:val="24"/>
          <w:szCs w:val="24"/>
        </w:rPr>
        <w:tab/>
        <w:t>Mid-East Texas Groundwater Conservation District</w:t>
      </w:r>
    </w:p>
    <w:p w14:paraId="56039B72"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lastRenderedPageBreak/>
        <w:t>38</w:t>
      </w:r>
      <w:r w:rsidRPr="00B30B5F">
        <w:rPr>
          <w:rFonts w:asciiTheme="majorHAnsi" w:hAnsiTheme="majorHAnsi"/>
          <w:sz w:val="24"/>
          <w:szCs w:val="24"/>
        </w:rPr>
        <w:tab/>
        <w:t>Middle Trinity Groundwater Conservation District</w:t>
      </w:r>
    </w:p>
    <w:p w14:paraId="636F587A"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39</w:t>
      </w:r>
      <w:r w:rsidRPr="00B30B5F">
        <w:rPr>
          <w:rFonts w:asciiTheme="majorHAnsi" w:hAnsiTheme="majorHAnsi"/>
          <w:sz w:val="24"/>
          <w:szCs w:val="24"/>
        </w:rPr>
        <w:tab/>
        <w:t>North Plains Groundwater Conservation District</w:t>
      </w:r>
    </w:p>
    <w:p w14:paraId="41A22805"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40</w:t>
      </w:r>
      <w:r w:rsidRPr="00B30B5F">
        <w:rPr>
          <w:rFonts w:asciiTheme="majorHAnsi" w:hAnsiTheme="majorHAnsi"/>
          <w:sz w:val="24"/>
          <w:szCs w:val="24"/>
        </w:rPr>
        <w:tab/>
        <w:t>North Texas Groundwater Conservation District</w:t>
      </w:r>
    </w:p>
    <w:p w14:paraId="04E630A5"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41</w:t>
      </w:r>
      <w:r w:rsidRPr="00B30B5F">
        <w:rPr>
          <w:rFonts w:asciiTheme="majorHAnsi" w:hAnsiTheme="majorHAnsi"/>
          <w:sz w:val="24"/>
          <w:szCs w:val="24"/>
        </w:rPr>
        <w:tab/>
        <w:t>Northern Trinity Groundwater Conservation District</w:t>
      </w:r>
    </w:p>
    <w:p w14:paraId="0DE4E1D7"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42</w:t>
      </w:r>
      <w:r w:rsidRPr="00B30B5F">
        <w:rPr>
          <w:rFonts w:asciiTheme="majorHAnsi" w:hAnsiTheme="majorHAnsi"/>
          <w:sz w:val="24"/>
          <w:szCs w:val="24"/>
        </w:rPr>
        <w:tab/>
        <w:t>Panhandle Groundwater Conservation District</w:t>
      </w:r>
    </w:p>
    <w:p w14:paraId="20B8BBEA"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43</w:t>
      </w:r>
      <w:r w:rsidRPr="00B30B5F">
        <w:rPr>
          <w:rFonts w:asciiTheme="majorHAnsi" w:hAnsiTheme="majorHAnsi"/>
          <w:sz w:val="24"/>
          <w:szCs w:val="24"/>
        </w:rPr>
        <w:tab/>
        <w:t>Pecan Valley Groundwater Conservation District</w:t>
      </w:r>
    </w:p>
    <w:p w14:paraId="6A0DCC6F"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44</w:t>
      </w:r>
      <w:r w:rsidRPr="00B30B5F">
        <w:rPr>
          <w:rFonts w:asciiTheme="majorHAnsi" w:hAnsiTheme="majorHAnsi"/>
          <w:sz w:val="24"/>
          <w:szCs w:val="24"/>
        </w:rPr>
        <w:tab/>
        <w:t>Permian Basin Underground Water Conservation District</w:t>
      </w:r>
    </w:p>
    <w:p w14:paraId="2E68A2A8"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45</w:t>
      </w:r>
      <w:r w:rsidRPr="00B30B5F">
        <w:rPr>
          <w:rFonts w:asciiTheme="majorHAnsi" w:hAnsiTheme="majorHAnsi"/>
          <w:sz w:val="24"/>
          <w:szCs w:val="24"/>
        </w:rPr>
        <w:tab/>
        <w:t>Plum Creek Conservation District</w:t>
      </w:r>
    </w:p>
    <w:p w14:paraId="7F34C2D2"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46</w:t>
      </w:r>
      <w:r w:rsidRPr="00B30B5F">
        <w:rPr>
          <w:rFonts w:asciiTheme="majorHAnsi" w:hAnsiTheme="majorHAnsi"/>
          <w:sz w:val="24"/>
          <w:szCs w:val="24"/>
        </w:rPr>
        <w:tab/>
        <w:t>Post Oak Savannah Groundwater Conservation District</w:t>
      </w:r>
    </w:p>
    <w:p w14:paraId="2622F08C"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47</w:t>
      </w:r>
      <w:r w:rsidRPr="00B30B5F">
        <w:rPr>
          <w:rFonts w:asciiTheme="majorHAnsi" w:hAnsiTheme="majorHAnsi"/>
          <w:sz w:val="24"/>
          <w:szCs w:val="24"/>
        </w:rPr>
        <w:tab/>
        <w:t>Prairielands Groundwater Conservation District</w:t>
      </w:r>
    </w:p>
    <w:p w14:paraId="2572E0E2"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48</w:t>
      </w:r>
      <w:r w:rsidRPr="00B30B5F">
        <w:rPr>
          <w:rFonts w:asciiTheme="majorHAnsi" w:hAnsiTheme="majorHAnsi"/>
          <w:sz w:val="24"/>
          <w:szCs w:val="24"/>
        </w:rPr>
        <w:tab/>
        <w:t>Real-Edwards Conservation and Reclamation District</w:t>
      </w:r>
    </w:p>
    <w:p w14:paraId="432A1684"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49</w:t>
      </w:r>
      <w:r w:rsidRPr="00B30B5F">
        <w:rPr>
          <w:rFonts w:asciiTheme="majorHAnsi" w:hAnsiTheme="majorHAnsi"/>
          <w:sz w:val="24"/>
          <w:szCs w:val="24"/>
        </w:rPr>
        <w:tab/>
        <w:t>Red River Groundwater Conservation District</w:t>
      </w:r>
    </w:p>
    <w:p w14:paraId="40AEACAE"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50</w:t>
      </w:r>
      <w:r w:rsidRPr="00B30B5F">
        <w:rPr>
          <w:rFonts w:asciiTheme="majorHAnsi" w:hAnsiTheme="majorHAnsi"/>
          <w:sz w:val="24"/>
          <w:szCs w:val="24"/>
        </w:rPr>
        <w:tab/>
        <w:t>Reeves County Groundwater Conservation District</w:t>
      </w:r>
    </w:p>
    <w:p w14:paraId="08236A2D"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51</w:t>
      </w:r>
      <w:r w:rsidRPr="00B30B5F">
        <w:rPr>
          <w:rFonts w:asciiTheme="majorHAnsi" w:hAnsiTheme="majorHAnsi"/>
          <w:sz w:val="24"/>
          <w:szCs w:val="24"/>
        </w:rPr>
        <w:tab/>
        <w:t>San Patricio County Groundwater Conservation District</w:t>
      </w:r>
    </w:p>
    <w:p w14:paraId="51AD0774"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52</w:t>
      </w:r>
      <w:r w:rsidRPr="00B30B5F">
        <w:rPr>
          <w:rFonts w:asciiTheme="majorHAnsi" w:hAnsiTheme="majorHAnsi"/>
          <w:sz w:val="24"/>
          <w:szCs w:val="24"/>
        </w:rPr>
        <w:tab/>
        <w:t>Sandy Land Underground Water Conservation District</w:t>
      </w:r>
    </w:p>
    <w:p w14:paraId="7603D570"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53</w:t>
      </w:r>
      <w:r w:rsidRPr="00B30B5F">
        <w:rPr>
          <w:rFonts w:asciiTheme="majorHAnsi" w:hAnsiTheme="majorHAnsi"/>
          <w:sz w:val="24"/>
          <w:szCs w:val="24"/>
        </w:rPr>
        <w:tab/>
        <w:t>Santa Rita Underground Water Conservation District</w:t>
      </w:r>
    </w:p>
    <w:p w14:paraId="0C2023E6"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54</w:t>
      </w:r>
      <w:r w:rsidRPr="00B30B5F">
        <w:rPr>
          <w:rFonts w:asciiTheme="majorHAnsi" w:hAnsiTheme="majorHAnsi"/>
          <w:sz w:val="24"/>
          <w:szCs w:val="24"/>
        </w:rPr>
        <w:tab/>
        <w:t>Saratoga Underground Water Conservation District</w:t>
      </w:r>
    </w:p>
    <w:p w14:paraId="480DEBEC"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55</w:t>
      </w:r>
      <w:r w:rsidRPr="00B30B5F">
        <w:rPr>
          <w:rFonts w:asciiTheme="majorHAnsi" w:hAnsiTheme="majorHAnsi"/>
          <w:sz w:val="24"/>
          <w:szCs w:val="24"/>
        </w:rPr>
        <w:tab/>
        <w:t>South Plains Underground Water Conservation District</w:t>
      </w:r>
    </w:p>
    <w:p w14:paraId="59208D82"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56</w:t>
      </w:r>
      <w:r w:rsidRPr="00B30B5F">
        <w:rPr>
          <w:rFonts w:asciiTheme="majorHAnsi" w:hAnsiTheme="majorHAnsi"/>
          <w:sz w:val="24"/>
          <w:szCs w:val="24"/>
        </w:rPr>
        <w:tab/>
        <w:t>Southeast Texas Groundwater Conservation District</w:t>
      </w:r>
    </w:p>
    <w:p w14:paraId="50E186B9"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57</w:t>
      </w:r>
      <w:r w:rsidRPr="00B30B5F">
        <w:rPr>
          <w:rFonts w:asciiTheme="majorHAnsi" w:hAnsiTheme="majorHAnsi"/>
          <w:sz w:val="24"/>
          <w:szCs w:val="24"/>
        </w:rPr>
        <w:tab/>
        <w:t>Starr County Groundwater Conservation District</w:t>
      </w:r>
    </w:p>
    <w:p w14:paraId="76FA4085"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58</w:t>
      </w:r>
      <w:r w:rsidRPr="00B30B5F">
        <w:rPr>
          <w:rFonts w:asciiTheme="majorHAnsi" w:hAnsiTheme="majorHAnsi"/>
          <w:sz w:val="24"/>
          <w:szCs w:val="24"/>
        </w:rPr>
        <w:tab/>
        <w:t>Sterling County Underground Water Conservation District</w:t>
      </w:r>
    </w:p>
    <w:p w14:paraId="798A1BEF"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59</w:t>
      </w:r>
      <w:r w:rsidRPr="00B30B5F">
        <w:rPr>
          <w:rFonts w:asciiTheme="majorHAnsi" w:hAnsiTheme="majorHAnsi"/>
          <w:sz w:val="24"/>
          <w:szCs w:val="24"/>
        </w:rPr>
        <w:tab/>
        <w:t>Trinity Glen Rose Groundwater Conservation District</w:t>
      </w:r>
    </w:p>
    <w:p w14:paraId="425E9623" w14:textId="77777777" w:rsidR="00B30B5F"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60</w:t>
      </w:r>
      <w:r w:rsidRPr="00B30B5F">
        <w:rPr>
          <w:rFonts w:asciiTheme="majorHAnsi" w:hAnsiTheme="majorHAnsi"/>
          <w:sz w:val="24"/>
          <w:szCs w:val="24"/>
        </w:rPr>
        <w:tab/>
        <w:t>Upper Trinity Groundwater Conservation District</w:t>
      </w:r>
    </w:p>
    <w:p w14:paraId="7547FE16" w14:textId="41B28F5C" w:rsidR="00533AFC" w:rsidRPr="00B30B5F" w:rsidRDefault="00B30B5F" w:rsidP="00B30B5F">
      <w:pPr>
        <w:spacing w:after="0"/>
        <w:jc w:val="both"/>
        <w:rPr>
          <w:rFonts w:asciiTheme="majorHAnsi" w:hAnsiTheme="majorHAnsi"/>
          <w:sz w:val="24"/>
          <w:szCs w:val="24"/>
        </w:rPr>
      </w:pPr>
      <w:r w:rsidRPr="00B30B5F">
        <w:rPr>
          <w:rFonts w:asciiTheme="majorHAnsi" w:hAnsiTheme="majorHAnsi"/>
          <w:sz w:val="24"/>
          <w:szCs w:val="24"/>
        </w:rPr>
        <w:t>61</w:t>
      </w:r>
      <w:r w:rsidRPr="00B30B5F">
        <w:rPr>
          <w:rFonts w:asciiTheme="majorHAnsi" w:hAnsiTheme="majorHAnsi"/>
          <w:sz w:val="24"/>
          <w:szCs w:val="24"/>
        </w:rPr>
        <w:tab/>
        <w:t>Wintergarden Groundwater Conservation District</w:t>
      </w:r>
    </w:p>
    <w:sectPr w:rsidR="00533AFC" w:rsidRPr="00B30B5F" w:rsidSect="00A654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DA8"/>
    <w:multiLevelType w:val="hybridMultilevel"/>
    <w:tmpl w:val="105847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8ED7C7D"/>
    <w:multiLevelType w:val="hybridMultilevel"/>
    <w:tmpl w:val="5206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9039B"/>
    <w:multiLevelType w:val="hybridMultilevel"/>
    <w:tmpl w:val="1E502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6064DE"/>
    <w:multiLevelType w:val="hybridMultilevel"/>
    <w:tmpl w:val="CD92E6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70CAE"/>
    <w:multiLevelType w:val="hybridMultilevel"/>
    <w:tmpl w:val="52061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93F7F"/>
    <w:multiLevelType w:val="hybridMultilevel"/>
    <w:tmpl w:val="DDB28A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43D4D"/>
    <w:multiLevelType w:val="hybridMultilevel"/>
    <w:tmpl w:val="D4D6D5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0221312">
    <w:abstractNumId w:val="2"/>
  </w:num>
  <w:num w:numId="2" w16cid:durableId="928851549">
    <w:abstractNumId w:val="5"/>
  </w:num>
  <w:num w:numId="3" w16cid:durableId="1327056847">
    <w:abstractNumId w:val="3"/>
  </w:num>
  <w:num w:numId="4" w16cid:durableId="582185512">
    <w:abstractNumId w:val="4"/>
  </w:num>
  <w:num w:numId="5" w16cid:durableId="496501414">
    <w:abstractNumId w:val="6"/>
  </w:num>
  <w:num w:numId="6" w16cid:durableId="1491944508">
    <w:abstractNumId w:val="1"/>
  </w:num>
  <w:num w:numId="7" w16cid:durableId="2057050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69"/>
    <w:rsid w:val="00001693"/>
    <w:rsid w:val="00014E7A"/>
    <w:rsid w:val="0001705A"/>
    <w:rsid w:val="00033AB6"/>
    <w:rsid w:val="000431F2"/>
    <w:rsid w:val="00074F62"/>
    <w:rsid w:val="00093515"/>
    <w:rsid w:val="000A19AF"/>
    <w:rsid w:val="000B007F"/>
    <w:rsid w:val="000B2D81"/>
    <w:rsid w:val="000B510E"/>
    <w:rsid w:val="000C7836"/>
    <w:rsid w:val="000C7A1E"/>
    <w:rsid w:val="000D626B"/>
    <w:rsid w:val="000D718D"/>
    <w:rsid w:val="000E3C79"/>
    <w:rsid w:val="000F0150"/>
    <w:rsid w:val="000F0B9E"/>
    <w:rsid w:val="000F4DBC"/>
    <w:rsid w:val="00104577"/>
    <w:rsid w:val="0010757C"/>
    <w:rsid w:val="00111221"/>
    <w:rsid w:val="00121A9A"/>
    <w:rsid w:val="00123B3B"/>
    <w:rsid w:val="001442CF"/>
    <w:rsid w:val="00156BF2"/>
    <w:rsid w:val="00164A55"/>
    <w:rsid w:val="001767C9"/>
    <w:rsid w:val="001A3DA7"/>
    <w:rsid w:val="001A4BBA"/>
    <w:rsid w:val="001B08D9"/>
    <w:rsid w:val="00214A1A"/>
    <w:rsid w:val="00220915"/>
    <w:rsid w:val="002415B0"/>
    <w:rsid w:val="00247390"/>
    <w:rsid w:val="00250090"/>
    <w:rsid w:val="00250D19"/>
    <w:rsid w:val="00271BD2"/>
    <w:rsid w:val="0028499E"/>
    <w:rsid w:val="00284D53"/>
    <w:rsid w:val="002973FA"/>
    <w:rsid w:val="002B2FDA"/>
    <w:rsid w:val="002B30AD"/>
    <w:rsid w:val="002C09C8"/>
    <w:rsid w:val="002C1BAD"/>
    <w:rsid w:val="002E6478"/>
    <w:rsid w:val="002F17D9"/>
    <w:rsid w:val="002F5ED0"/>
    <w:rsid w:val="00304370"/>
    <w:rsid w:val="00315EC2"/>
    <w:rsid w:val="003234BA"/>
    <w:rsid w:val="00331002"/>
    <w:rsid w:val="00333BC1"/>
    <w:rsid w:val="00335CB1"/>
    <w:rsid w:val="00336ABD"/>
    <w:rsid w:val="0039120E"/>
    <w:rsid w:val="003A19D4"/>
    <w:rsid w:val="003D0A1A"/>
    <w:rsid w:val="003D1C24"/>
    <w:rsid w:val="003E1904"/>
    <w:rsid w:val="003F5134"/>
    <w:rsid w:val="003F57DA"/>
    <w:rsid w:val="0042323F"/>
    <w:rsid w:val="00437FEC"/>
    <w:rsid w:val="004543C4"/>
    <w:rsid w:val="00470548"/>
    <w:rsid w:val="00482767"/>
    <w:rsid w:val="004929C9"/>
    <w:rsid w:val="004A1228"/>
    <w:rsid w:val="004B6681"/>
    <w:rsid w:val="004C336F"/>
    <w:rsid w:val="004D0027"/>
    <w:rsid w:val="004E64AC"/>
    <w:rsid w:val="004F778F"/>
    <w:rsid w:val="0050031E"/>
    <w:rsid w:val="00503474"/>
    <w:rsid w:val="00503EE1"/>
    <w:rsid w:val="005057FA"/>
    <w:rsid w:val="005122F5"/>
    <w:rsid w:val="00514FAE"/>
    <w:rsid w:val="00516640"/>
    <w:rsid w:val="00517A1F"/>
    <w:rsid w:val="00533AFC"/>
    <w:rsid w:val="005635C8"/>
    <w:rsid w:val="005667DD"/>
    <w:rsid w:val="00574334"/>
    <w:rsid w:val="0058624A"/>
    <w:rsid w:val="005930D9"/>
    <w:rsid w:val="005A10AB"/>
    <w:rsid w:val="005A268A"/>
    <w:rsid w:val="005B609E"/>
    <w:rsid w:val="005C1C8B"/>
    <w:rsid w:val="005E28D7"/>
    <w:rsid w:val="005F71D3"/>
    <w:rsid w:val="00612D2B"/>
    <w:rsid w:val="006137C3"/>
    <w:rsid w:val="00636BF5"/>
    <w:rsid w:val="00637A1F"/>
    <w:rsid w:val="00660A9A"/>
    <w:rsid w:val="0066178E"/>
    <w:rsid w:val="00664792"/>
    <w:rsid w:val="00665047"/>
    <w:rsid w:val="00667B76"/>
    <w:rsid w:val="00676400"/>
    <w:rsid w:val="006A4940"/>
    <w:rsid w:val="006B6A20"/>
    <w:rsid w:val="006C12A6"/>
    <w:rsid w:val="006C385E"/>
    <w:rsid w:val="006D0D5E"/>
    <w:rsid w:val="006D3D59"/>
    <w:rsid w:val="006D7EB3"/>
    <w:rsid w:val="006F17C7"/>
    <w:rsid w:val="006F22B1"/>
    <w:rsid w:val="00704884"/>
    <w:rsid w:val="007338D3"/>
    <w:rsid w:val="0074157F"/>
    <w:rsid w:val="007417DD"/>
    <w:rsid w:val="00766A36"/>
    <w:rsid w:val="007755F4"/>
    <w:rsid w:val="007A5B10"/>
    <w:rsid w:val="007B748E"/>
    <w:rsid w:val="007D201D"/>
    <w:rsid w:val="007D3159"/>
    <w:rsid w:val="00800482"/>
    <w:rsid w:val="00812F1B"/>
    <w:rsid w:val="008209EF"/>
    <w:rsid w:val="00824BE8"/>
    <w:rsid w:val="00847540"/>
    <w:rsid w:val="008622E7"/>
    <w:rsid w:val="00862BCF"/>
    <w:rsid w:val="00862F0E"/>
    <w:rsid w:val="00877977"/>
    <w:rsid w:val="00880E71"/>
    <w:rsid w:val="008957AB"/>
    <w:rsid w:val="008C026D"/>
    <w:rsid w:val="008C53A6"/>
    <w:rsid w:val="008C6A09"/>
    <w:rsid w:val="008D1B0C"/>
    <w:rsid w:val="008F1385"/>
    <w:rsid w:val="008F1E96"/>
    <w:rsid w:val="009014F9"/>
    <w:rsid w:val="00910AC2"/>
    <w:rsid w:val="00942657"/>
    <w:rsid w:val="00970F66"/>
    <w:rsid w:val="009820FB"/>
    <w:rsid w:val="0099370A"/>
    <w:rsid w:val="009A3F62"/>
    <w:rsid w:val="009A4069"/>
    <w:rsid w:val="009B798A"/>
    <w:rsid w:val="009D1B9C"/>
    <w:rsid w:val="009E29F7"/>
    <w:rsid w:val="009E2C84"/>
    <w:rsid w:val="009E6AE3"/>
    <w:rsid w:val="00A027DA"/>
    <w:rsid w:val="00A20283"/>
    <w:rsid w:val="00A24BA1"/>
    <w:rsid w:val="00A2722B"/>
    <w:rsid w:val="00A366C5"/>
    <w:rsid w:val="00A41C79"/>
    <w:rsid w:val="00A478A8"/>
    <w:rsid w:val="00A6547D"/>
    <w:rsid w:val="00A73637"/>
    <w:rsid w:val="00A75595"/>
    <w:rsid w:val="00A757F3"/>
    <w:rsid w:val="00A75E72"/>
    <w:rsid w:val="00A827E0"/>
    <w:rsid w:val="00A9606E"/>
    <w:rsid w:val="00AA70C5"/>
    <w:rsid w:val="00AB4C47"/>
    <w:rsid w:val="00AC5B39"/>
    <w:rsid w:val="00AD59AA"/>
    <w:rsid w:val="00AE281F"/>
    <w:rsid w:val="00AE7838"/>
    <w:rsid w:val="00AF4269"/>
    <w:rsid w:val="00AF4292"/>
    <w:rsid w:val="00AF7B42"/>
    <w:rsid w:val="00B061DE"/>
    <w:rsid w:val="00B14576"/>
    <w:rsid w:val="00B17CA6"/>
    <w:rsid w:val="00B30B5F"/>
    <w:rsid w:val="00B36CC8"/>
    <w:rsid w:val="00B53FB9"/>
    <w:rsid w:val="00B9015E"/>
    <w:rsid w:val="00B90A74"/>
    <w:rsid w:val="00B945CF"/>
    <w:rsid w:val="00BA7F44"/>
    <w:rsid w:val="00BC1710"/>
    <w:rsid w:val="00BD1F81"/>
    <w:rsid w:val="00BD40CD"/>
    <w:rsid w:val="00BE5984"/>
    <w:rsid w:val="00BF2373"/>
    <w:rsid w:val="00BF7436"/>
    <w:rsid w:val="00C00475"/>
    <w:rsid w:val="00C2741D"/>
    <w:rsid w:val="00C455FE"/>
    <w:rsid w:val="00C53287"/>
    <w:rsid w:val="00C629A1"/>
    <w:rsid w:val="00C658C2"/>
    <w:rsid w:val="00C750E3"/>
    <w:rsid w:val="00C759B5"/>
    <w:rsid w:val="00C81AE2"/>
    <w:rsid w:val="00C854D8"/>
    <w:rsid w:val="00CA0796"/>
    <w:rsid w:val="00CA4384"/>
    <w:rsid w:val="00CA7318"/>
    <w:rsid w:val="00CB1029"/>
    <w:rsid w:val="00CB423B"/>
    <w:rsid w:val="00CB55FC"/>
    <w:rsid w:val="00CC0F4B"/>
    <w:rsid w:val="00CC651B"/>
    <w:rsid w:val="00CE205E"/>
    <w:rsid w:val="00CE5219"/>
    <w:rsid w:val="00CF2123"/>
    <w:rsid w:val="00CF6CBA"/>
    <w:rsid w:val="00D1441B"/>
    <w:rsid w:val="00D206A4"/>
    <w:rsid w:val="00D50B97"/>
    <w:rsid w:val="00D515B2"/>
    <w:rsid w:val="00D82478"/>
    <w:rsid w:val="00D84463"/>
    <w:rsid w:val="00D90669"/>
    <w:rsid w:val="00DA79C1"/>
    <w:rsid w:val="00DB0236"/>
    <w:rsid w:val="00DB08DD"/>
    <w:rsid w:val="00DB5A50"/>
    <w:rsid w:val="00DC695A"/>
    <w:rsid w:val="00DE0067"/>
    <w:rsid w:val="00E00A5A"/>
    <w:rsid w:val="00E02496"/>
    <w:rsid w:val="00E14B59"/>
    <w:rsid w:val="00E30187"/>
    <w:rsid w:val="00E9387C"/>
    <w:rsid w:val="00E97BC2"/>
    <w:rsid w:val="00EB497E"/>
    <w:rsid w:val="00EB6D29"/>
    <w:rsid w:val="00EC4E2D"/>
    <w:rsid w:val="00EE1107"/>
    <w:rsid w:val="00EF0939"/>
    <w:rsid w:val="00F002CC"/>
    <w:rsid w:val="00F05AFA"/>
    <w:rsid w:val="00F10440"/>
    <w:rsid w:val="00F10E76"/>
    <w:rsid w:val="00F16FE4"/>
    <w:rsid w:val="00F341B2"/>
    <w:rsid w:val="00F37D56"/>
    <w:rsid w:val="00F63013"/>
    <w:rsid w:val="00F702E2"/>
    <w:rsid w:val="00F70C19"/>
    <w:rsid w:val="00F751FE"/>
    <w:rsid w:val="00F75A90"/>
    <w:rsid w:val="00F956F5"/>
    <w:rsid w:val="00F95746"/>
    <w:rsid w:val="00FB4495"/>
    <w:rsid w:val="00FC0273"/>
    <w:rsid w:val="00FD24C2"/>
    <w:rsid w:val="00FD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73C4"/>
  <w15:docId w15:val="{DBE3D375-3006-1C41-B1FB-78602B6B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7E"/>
    <w:pPr>
      <w:ind w:left="720"/>
      <w:contextualSpacing/>
    </w:pPr>
  </w:style>
  <w:style w:type="character" w:styleId="Hyperlink">
    <w:name w:val="Hyperlink"/>
    <w:basedOn w:val="DefaultParagraphFont"/>
    <w:uiPriority w:val="99"/>
    <w:semiHidden/>
    <w:unhideWhenUsed/>
    <w:rsid w:val="00AD59AA"/>
    <w:rPr>
      <w:color w:val="0000FF"/>
      <w:u w:val="single"/>
    </w:rPr>
  </w:style>
  <w:style w:type="paragraph" w:styleId="BalloonText">
    <w:name w:val="Balloon Text"/>
    <w:basedOn w:val="Normal"/>
    <w:link w:val="BalloonTextChar"/>
    <w:uiPriority w:val="99"/>
    <w:semiHidden/>
    <w:unhideWhenUsed/>
    <w:rsid w:val="00BE59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5984"/>
    <w:rPr>
      <w:rFonts w:ascii="Times New Roman" w:hAnsi="Times New Roman" w:cs="Times New Roman"/>
      <w:sz w:val="18"/>
      <w:szCs w:val="18"/>
    </w:rPr>
  </w:style>
  <w:style w:type="table" w:styleId="TableGrid">
    <w:name w:val="Table Grid"/>
    <w:basedOn w:val="TableNormal"/>
    <w:uiPriority w:val="59"/>
    <w:rsid w:val="00B30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0754">
      <w:bodyDiv w:val="1"/>
      <w:marLeft w:val="0"/>
      <w:marRight w:val="0"/>
      <w:marTop w:val="0"/>
      <w:marBottom w:val="0"/>
      <w:divBdr>
        <w:top w:val="none" w:sz="0" w:space="0" w:color="auto"/>
        <w:left w:val="none" w:sz="0" w:space="0" w:color="auto"/>
        <w:bottom w:val="none" w:sz="0" w:space="0" w:color="auto"/>
        <w:right w:val="none" w:sz="0" w:space="0" w:color="auto"/>
      </w:divBdr>
    </w:div>
    <w:div w:id="821193376">
      <w:bodyDiv w:val="1"/>
      <w:marLeft w:val="0"/>
      <w:marRight w:val="0"/>
      <w:marTop w:val="0"/>
      <w:marBottom w:val="0"/>
      <w:divBdr>
        <w:top w:val="none" w:sz="0" w:space="0" w:color="auto"/>
        <w:left w:val="none" w:sz="0" w:space="0" w:color="auto"/>
        <w:bottom w:val="none" w:sz="0" w:space="0" w:color="auto"/>
        <w:right w:val="none" w:sz="0" w:space="0" w:color="auto"/>
      </w:divBdr>
    </w:div>
    <w:div w:id="1060178285">
      <w:bodyDiv w:val="1"/>
      <w:marLeft w:val="0"/>
      <w:marRight w:val="0"/>
      <w:marTop w:val="0"/>
      <w:marBottom w:val="0"/>
      <w:divBdr>
        <w:top w:val="none" w:sz="0" w:space="0" w:color="auto"/>
        <w:left w:val="none" w:sz="0" w:space="0" w:color="auto"/>
        <w:bottom w:val="none" w:sz="0" w:space="0" w:color="auto"/>
        <w:right w:val="none" w:sz="0" w:space="0" w:color="auto"/>
      </w:divBdr>
    </w:div>
    <w:div w:id="207678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Sengelmann</dc:creator>
  <cp:lastModifiedBy>Julia Stanford - TAGD</cp:lastModifiedBy>
  <cp:revision>8</cp:revision>
  <cp:lastPrinted>2020-05-11T17:37:00Z</cp:lastPrinted>
  <dcterms:created xsi:type="dcterms:W3CDTF">2022-09-26T17:35:00Z</dcterms:created>
  <dcterms:modified xsi:type="dcterms:W3CDTF">2023-01-17T16:17:00Z</dcterms:modified>
</cp:coreProperties>
</file>